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70" w:rsidRDefault="005C431F" w:rsidP="00DD5F46">
      <w:pPr>
        <w:spacing w:after="0"/>
        <w:rPr>
          <w:rFonts w:ascii="Arial" w:hAnsi="Arial" w:cs="Arial"/>
          <w:sz w:val="96"/>
          <w:szCs w:val="96"/>
        </w:rPr>
      </w:pPr>
      <w:r>
        <w:rPr>
          <w:rFonts w:ascii="Arial" w:hAnsi="Arial" w:cs="Arial"/>
          <w:noProof/>
          <w:sz w:val="96"/>
          <w:szCs w:val="96"/>
        </w:rPr>
        <w:drawing>
          <wp:inline distT="0" distB="0" distL="0" distR="0">
            <wp:extent cx="1504950" cy="1475687"/>
            <wp:effectExtent l="19050" t="0" r="0" b="0"/>
            <wp:docPr id="1" name="Picture 1" descr="C:\Users\Frontdesk 2\Desktop\Office Folders\Workbook info\sections of workbook\Dr. Sloan Book Logo  jpeg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desk 2\Desktop\Office Folders\Workbook info\sections of workbook\Dr. Sloan Book Logo  jpeg file.jpg"/>
                    <pic:cNvPicPr>
                      <a:picLocks noChangeAspect="1" noChangeArrowheads="1"/>
                    </pic:cNvPicPr>
                  </pic:nvPicPr>
                  <pic:blipFill>
                    <a:blip r:embed="rId8" cstate="print"/>
                    <a:srcRect/>
                    <a:stretch>
                      <a:fillRect/>
                    </a:stretch>
                  </pic:blipFill>
                  <pic:spPr bwMode="auto">
                    <a:xfrm>
                      <a:off x="0" y="0"/>
                      <a:ext cx="1504950" cy="1475687"/>
                    </a:xfrm>
                    <a:prstGeom prst="rect">
                      <a:avLst/>
                    </a:prstGeom>
                    <a:noFill/>
                    <a:ln w="9525">
                      <a:noFill/>
                      <a:miter lim="800000"/>
                      <a:headEnd/>
                      <a:tailEnd/>
                    </a:ln>
                  </pic:spPr>
                </pic:pic>
              </a:graphicData>
            </a:graphic>
          </wp:inline>
        </w:drawing>
      </w:r>
      <w:r w:rsidR="00F123F0">
        <w:rPr>
          <w:rFonts w:ascii="Arial" w:hAnsi="Arial" w:cs="Arial"/>
          <w:sz w:val="96"/>
          <w:szCs w:val="96"/>
        </w:rPr>
        <w:t xml:space="preserve">  </w:t>
      </w:r>
    </w:p>
    <w:p w:rsidR="00995F80" w:rsidRDefault="00995F80" w:rsidP="00DD5F46">
      <w:pPr>
        <w:spacing w:after="0"/>
        <w:rPr>
          <w:rFonts w:ascii="Arial" w:hAnsi="Arial" w:cs="Arial"/>
          <w:sz w:val="96"/>
          <w:szCs w:val="96"/>
        </w:rPr>
      </w:pPr>
    </w:p>
    <w:p w:rsidR="004F38AB" w:rsidRPr="00EA523B" w:rsidRDefault="00995F80" w:rsidP="00DD5F46">
      <w:pPr>
        <w:spacing w:after="0"/>
        <w:rPr>
          <w:rFonts w:ascii="Arial" w:hAnsi="Arial" w:cs="Arial"/>
          <w:sz w:val="96"/>
          <w:szCs w:val="96"/>
        </w:rPr>
      </w:pPr>
      <w:r w:rsidRPr="00323205">
        <w:rPr>
          <w:rFonts w:ascii="Arial" w:hAnsi="Arial" w:cs="Arial"/>
          <w:sz w:val="96"/>
          <w:szCs w:val="96"/>
        </w:rPr>
        <w:t>Hand</w:t>
      </w:r>
      <w:r w:rsidR="00DD5F46" w:rsidRPr="00323205">
        <w:rPr>
          <w:rFonts w:ascii="Arial" w:hAnsi="Arial" w:cs="Arial"/>
          <w:sz w:val="96"/>
          <w:szCs w:val="96"/>
        </w:rPr>
        <w:t xml:space="preserve">book on Living </w:t>
      </w:r>
      <w:r w:rsidR="00DD5F46" w:rsidRPr="00EA523B">
        <w:rPr>
          <w:rFonts w:ascii="Arial" w:hAnsi="Arial" w:cs="Arial"/>
          <w:sz w:val="96"/>
          <w:szCs w:val="96"/>
        </w:rPr>
        <w:t>Longer and Better</w:t>
      </w:r>
    </w:p>
    <w:p w:rsidR="00D07970" w:rsidRPr="00EA523B" w:rsidRDefault="00D07970" w:rsidP="00DD5F46">
      <w:pPr>
        <w:spacing w:after="0"/>
        <w:rPr>
          <w:rFonts w:ascii="Arial" w:hAnsi="Arial" w:cs="Arial"/>
          <w:sz w:val="72"/>
          <w:szCs w:val="72"/>
        </w:rPr>
      </w:pPr>
    </w:p>
    <w:p w:rsidR="005C431F" w:rsidRPr="00EA523B" w:rsidRDefault="005C431F" w:rsidP="00DD5F46">
      <w:pPr>
        <w:spacing w:after="0"/>
        <w:rPr>
          <w:rFonts w:ascii="Arial" w:hAnsi="Arial" w:cs="Arial"/>
          <w:sz w:val="72"/>
          <w:szCs w:val="72"/>
        </w:rPr>
      </w:pPr>
    </w:p>
    <w:p w:rsidR="000409FA" w:rsidRPr="00EA523B" w:rsidRDefault="004D0BF8" w:rsidP="000409FA">
      <w:pPr>
        <w:spacing w:after="0"/>
        <w:ind w:left="720"/>
        <w:rPr>
          <w:rFonts w:ascii="Arial" w:hAnsi="Arial" w:cs="Arial"/>
          <w:sz w:val="56"/>
          <w:szCs w:val="56"/>
        </w:rPr>
      </w:pPr>
      <w:r w:rsidRPr="00EA523B">
        <w:rPr>
          <w:rFonts w:ascii="Arial" w:hAnsi="Arial" w:cs="Arial"/>
          <w:sz w:val="56"/>
          <w:szCs w:val="56"/>
        </w:rPr>
        <w:t>Healthcare that is not too hot</w:t>
      </w:r>
      <w:r w:rsidR="000409FA" w:rsidRPr="00EA523B">
        <w:rPr>
          <w:rFonts w:ascii="Arial" w:hAnsi="Arial" w:cs="Arial"/>
          <w:sz w:val="56"/>
          <w:szCs w:val="56"/>
        </w:rPr>
        <w:t>,</w:t>
      </w:r>
      <w:r w:rsidRPr="00EA523B">
        <w:rPr>
          <w:rFonts w:ascii="Arial" w:hAnsi="Arial" w:cs="Arial"/>
          <w:sz w:val="56"/>
          <w:szCs w:val="56"/>
        </w:rPr>
        <w:t xml:space="preserve"> </w:t>
      </w:r>
    </w:p>
    <w:p w:rsidR="00DD5F46" w:rsidRPr="00EA523B" w:rsidRDefault="004D0BF8" w:rsidP="000409FA">
      <w:pPr>
        <w:spacing w:after="0"/>
        <w:ind w:left="720"/>
        <w:rPr>
          <w:rFonts w:ascii="Arial" w:hAnsi="Arial" w:cs="Arial"/>
          <w:sz w:val="56"/>
          <w:szCs w:val="56"/>
        </w:rPr>
      </w:pPr>
      <w:r w:rsidRPr="00EA523B">
        <w:rPr>
          <w:rFonts w:ascii="Arial" w:hAnsi="Arial" w:cs="Arial"/>
          <w:sz w:val="56"/>
          <w:szCs w:val="56"/>
        </w:rPr>
        <w:t>not too cold.</w:t>
      </w:r>
    </w:p>
    <w:p w:rsidR="00D07970" w:rsidRPr="00EA523B" w:rsidRDefault="00D07970" w:rsidP="00DD5F46">
      <w:pPr>
        <w:spacing w:after="0"/>
        <w:rPr>
          <w:rFonts w:ascii="Arial" w:hAnsi="Arial" w:cs="Arial"/>
          <w:sz w:val="56"/>
          <w:szCs w:val="56"/>
        </w:rPr>
      </w:pPr>
    </w:p>
    <w:p w:rsidR="00801F0D" w:rsidRPr="00EA523B" w:rsidRDefault="00801F0D" w:rsidP="00801F0D">
      <w:pPr>
        <w:spacing w:after="0"/>
        <w:ind w:left="2160" w:firstLine="720"/>
        <w:rPr>
          <w:rFonts w:ascii="Arial" w:hAnsi="Arial" w:cs="Arial"/>
          <w:sz w:val="40"/>
          <w:szCs w:val="40"/>
        </w:rPr>
      </w:pPr>
    </w:p>
    <w:p w:rsidR="00801F0D" w:rsidRPr="00EA523B" w:rsidRDefault="00801F0D" w:rsidP="00801F0D">
      <w:pPr>
        <w:spacing w:after="0"/>
        <w:ind w:left="2160" w:firstLine="720"/>
        <w:rPr>
          <w:rFonts w:ascii="Arial" w:hAnsi="Arial" w:cs="Arial"/>
          <w:sz w:val="40"/>
          <w:szCs w:val="40"/>
        </w:rPr>
      </w:pPr>
    </w:p>
    <w:p w:rsidR="00801F0D" w:rsidRPr="00EA523B" w:rsidRDefault="00801F0D" w:rsidP="00801F0D">
      <w:pPr>
        <w:spacing w:after="0"/>
        <w:ind w:left="2160" w:firstLine="720"/>
        <w:rPr>
          <w:rFonts w:ascii="Arial" w:hAnsi="Arial" w:cs="Arial"/>
          <w:sz w:val="40"/>
          <w:szCs w:val="40"/>
        </w:rPr>
      </w:pPr>
    </w:p>
    <w:p w:rsidR="00DD5F46" w:rsidRPr="00EA523B" w:rsidRDefault="00801F0D" w:rsidP="0050311C">
      <w:pPr>
        <w:spacing w:after="0"/>
        <w:ind w:left="3600" w:firstLine="720"/>
        <w:rPr>
          <w:rFonts w:ascii="Arial" w:hAnsi="Arial" w:cs="Arial"/>
          <w:sz w:val="40"/>
          <w:szCs w:val="40"/>
        </w:rPr>
      </w:pPr>
      <w:r w:rsidRPr="00EA523B">
        <w:rPr>
          <w:rFonts w:ascii="Arial" w:hAnsi="Arial" w:cs="Arial"/>
          <w:sz w:val="40"/>
          <w:szCs w:val="40"/>
        </w:rPr>
        <w:t>Tom Sloan, M.D.</w:t>
      </w:r>
    </w:p>
    <w:p w:rsidR="00665B65" w:rsidRPr="00EA523B" w:rsidRDefault="00665B65" w:rsidP="0050311C">
      <w:pPr>
        <w:spacing w:after="0"/>
        <w:ind w:left="3600" w:firstLine="720"/>
        <w:rPr>
          <w:rFonts w:ascii="Arial" w:hAnsi="Arial" w:cs="Arial"/>
          <w:sz w:val="20"/>
          <w:szCs w:val="20"/>
        </w:rPr>
      </w:pPr>
      <w:r w:rsidRPr="00EA523B">
        <w:rPr>
          <w:rFonts w:ascii="Arial" w:hAnsi="Arial" w:cs="Arial"/>
          <w:sz w:val="20"/>
          <w:szCs w:val="20"/>
        </w:rPr>
        <w:t xml:space="preserve">(Updated </w:t>
      </w:r>
      <w:r w:rsidR="00ED3434">
        <w:rPr>
          <w:rFonts w:ascii="Arial" w:hAnsi="Arial" w:cs="Arial"/>
          <w:sz w:val="20"/>
          <w:szCs w:val="20"/>
        </w:rPr>
        <w:t>2</w:t>
      </w:r>
      <w:r w:rsidRPr="00EA523B">
        <w:rPr>
          <w:rFonts w:ascii="Arial" w:hAnsi="Arial" w:cs="Arial"/>
          <w:sz w:val="20"/>
          <w:szCs w:val="20"/>
        </w:rPr>
        <w:t>-1-</w:t>
      </w:r>
      <w:r w:rsidR="00355BF7">
        <w:rPr>
          <w:rFonts w:ascii="Arial" w:hAnsi="Arial" w:cs="Arial"/>
          <w:sz w:val="20"/>
          <w:szCs w:val="20"/>
        </w:rPr>
        <w:t>2</w:t>
      </w:r>
      <w:r w:rsidR="00ED3434">
        <w:rPr>
          <w:rFonts w:ascii="Arial" w:hAnsi="Arial" w:cs="Arial"/>
          <w:sz w:val="20"/>
          <w:szCs w:val="20"/>
        </w:rPr>
        <w:t>2</w:t>
      </w:r>
      <w:r w:rsidRPr="00EA523B">
        <w:rPr>
          <w:rFonts w:ascii="Arial" w:hAnsi="Arial" w:cs="Arial"/>
          <w:sz w:val="20"/>
          <w:szCs w:val="20"/>
        </w:rPr>
        <w:t>)</w:t>
      </w:r>
    </w:p>
    <w:p w:rsidR="009F2A09" w:rsidRPr="00EA523B" w:rsidRDefault="00FF39F6" w:rsidP="008F57DE">
      <w:pPr>
        <w:spacing w:after="0"/>
        <w:ind w:left="5040" w:firstLine="720"/>
        <w:jc w:val="both"/>
        <w:rPr>
          <w:b/>
          <w:sz w:val="32"/>
          <w:szCs w:val="32"/>
          <w:u w:val="single"/>
        </w:rPr>
      </w:pPr>
      <w:r w:rsidRPr="00EA523B">
        <w:rPr>
          <w:b/>
          <w:sz w:val="32"/>
          <w:szCs w:val="32"/>
          <w:u w:val="single"/>
        </w:rPr>
        <w:t xml:space="preserve"> </w:t>
      </w:r>
    </w:p>
    <w:p w:rsidR="00CC0513" w:rsidRDefault="00CC0513" w:rsidP="00956168">
      <w:pPr>
        <w:jc w:val="center"/>
        <w:rPr>
          <w:b/>
          <w:sz w:val="32"/>
          <w:szCs w:val="32"/>
          <w:u w:val="single"/>
        </w:rPr>
      </w:pPr>
    </w:p>
    <w:p w:rsidR="00CC0513" w:rsidRDefault="00CC0513" w:rsidP="00956168">
      <w:pPr>
        <w:jc w:val="center"/>
        <w:rPr>
          <w:b/>
          <w:sz w:val="32"/>
          <w:szCs w:val="32"/>
          <w:u w:val="single"/>
        </w:rPr>
      </w:pPr>
    </w:p>
    <w:p w:rsidR="00956168" w:rsidRDefault="00956168" w:rsidP="00956168">
      <w:pPr>
        <w:jc w:val="center"/>
        <w:rPr>
          <w:b/>
          <w:sz w:val="32"/>
          <w:szCs w:val="32"/>
          <w:u w:val="single"/>
        </w:rPr>
      </w:pPr>
      <w:r w:rsidRPr="00EA523B">
        <w:rPr>
          <w:b/>
          <w:sz w:val="32"/>
          <w:szCs w:val="32"/>
          <w:u w:val="single"/>
        </w:rPr>
        <w:t>EXECUTIVE SUMMARY</w:t>
      </w:r>
    </w:p>
    <w:p w:rsidR="008141D9" w:rsidRPr="00EA523B" w:rsidRDefault="008141D9" w:rsidP="00956168">
      <w:pPr>
        <w:jc w:val="center"/>
        <w:rPr>
          <w:b/>
          <w:sz w:val="32"/>
          <w:szCs w:val="32"/>
          <w:u w:val="single"/>
        </w:rPr>
      </w:pPr>
    </w:p>
    <w:p w:rsidR="00956168" w:rsidRPr="00EA523B" w:rsidRDefault="007E7210" w:rsidP="00956168">
      <w:pPr>
        <w:jc w:val="center"/>
        <w:rPr>
          <w:b/>
          <w:sz w:val="32"/>
          <w:szCs w:val="32"/>
        </w:rPr>
      </w:pPr>
      <w:r w:rsidRPr="00EA523B">
        <w:rPr>
          <w:b/>
          <w:sz w:val="32"/>
          <w:szCs w:val="32"/>
        </w:rPr>
        <w:t>REASONABLE</w:t>
      </w:r>
      <w:r w:rsidR="00956168" w:rsidRPr="00EA523B">
        <w:rPr>
          <w:b/>
          <w:sz w:val="32"/>
          <w:szCs w:val="32"/>
        </w:rPr>
        <w:t xml:space="preserve"> GOAL: LIVE TO AT LEAST NINETY IF IT IS ENJOYABLE.</w:t>
      </w:r>
    </w:p>
    <w:p w:rsidR="00CF4D26" w:rsidRPr="002611C0" w:rsidRDefault="002611C0" w:rsidP="00CF4D26">
      <w:pPr>
        <w:pStyle w:val="ListParagraph"/>
        <w:numPr>
          <w:ilvl w:val="0"/>
          <w:numId w:val="15"/>
        </w:numPr>
        <w:spacing w:line="240" w:lineRule="auto"/>
        <w:rPr>
          <w:sz w:val="28"/>
          <w:szCs w:val="28"/>
        </w:rPr>
      </w:pPr>
      <w:r w:rsidRPr="002611C0">
        <w:rPr>
          <w:sz w:val="28"/>
          <w:szCs w:val="28"/>
        </w:rPr>
        <w:t xml:space="preserve"> </w:t>
      </w:r>
      <w:r w:rsidR="00CF4D26" w:rsidRPr="002611C0">
        <w:rPr>
          <w:sz w:val="28"/>
          <w:szCs w:val="28"/>
        </w:rPr>
        <w:t>If you are not feeling your best or gaining best control of a medical problem, please call and book a “ONE HOUR” appointment.  So Many things are fixed easily enough if you and I simply spend a bit of extra time on them.  I may also initiate such a visit by suggesting it to you.</w:t>
      </w:r>
    </w:p>
    <w:p w:rsidR="00CF4D26" w:rsidRPr="00CF4D26" w:rsidRDefault="00CF4D26" w:rsidP="00CF4D26">
      <w:pPr>
        <w:pStyle w:val="ListParagraph"/>
        <w:rPr>
          <w:sz w:val="28"/>
          <w:szCs w:val="28"/>
        </w:rPr>
      </w:pPr>
    </w:p>
    <w:p w:rsidR="00CB140C" w:rsidRPr="00EA523B" w:rsidRDefault="00B36DF8" w:rsidP="006A2A7F">
      <w:pPr>
        <w:pStyle w:val="ListParagraph"/>
        <w:numPr>
          <w:ilvl w:val="0"/>
          <w:numId w:val="15"/>
        </w:numPr>
        <w:spacing w:line="240" w:lineRule="auto"/>
        <w:rPr>
          <w:i/>
          <w:sz w:val="28"/>
          <w:szCs w:val="28"/>
        </w:rPr>
      </w:pPr>
      <w:r w:rsidRPr="00EA523B">
        <w:rPr>
          <w:sz w:val="28"/>
          <w:szCs w:val="28"/>
        </w:rPr>
        <w:t>We</w:t>
      </w:r>
      <w:r w:rsidR="00956168" w:rsidRPr="00EA523B">
        <w:rPr>
          <w:sz w:val="28"/>
          <w:szCs w:val="28"/>
        </w:rPr>
        <w:t xml:space="preserve"> can</w:t>
      </w:r>
      <w:r w:rsidR="00333920" w:rsidRPr="00EA523B">
        <w:rPr>
          <w:sz w:val="28"/>
          <w:szCs w:val="28"/>
        </w:rPr>
        <w:t xml:space="preserve"> often</w:t>
      </w:r>
      <w:r w:rsidR="00956168" w:rsidRPr="00EA523B">
        <w:rPr>
          <w:sz w:val="28"/>
          <w:szCs w:val="28"/>
        </w:rPr>
        <w:t xml:space="preserve"> find ways to keep you from getting killed or hurt by </w:t>
      </w:r>
      <w:r w:rsidRPr="00EA523B">
        <w:rPr>
          <w:sz w:val="28"/>
          <w:szCs w:val="28"/>
        </w:rPr>
        <w:t>th</w:t>
      </w:r>
      <w:r w:rsidR="00315904" w:rsidRPr="00EA523B">
        <w:rPr>
          <w:sz w:val="28"/>
          <w:szCs w:val="28"/>
        </w:rPr>
        <w:t>e</w:t>
      </w:r>
      <w:r w:rsidRPr="00EA523B">
        <w:rPr>
          <w:sz w:val="28"/>
          <w:szCs w:val="28"/>
        </w:rPr>
        <w:t xml:space="preserve"> </w:t>
      </w:r>
      <w:r w:rsidR="00B64E1B" w:rsidRPr="00EA523B">
        <w:rPr>
          <w:sz w:val="28"/>
          <w:szCs w:val="28"/>
        </w:rPr>
        <w:t xml:space="preserve">most common </w:t>
      </w:r>
      <w:r w:rsidRPr="00EA523B">
        <w:rPr>
          <w:sz w:val="28"/>
          <w:szCs w:val="28"/>
        </w:rPr>
        <w:t>problem</w:t>
      </w:r>
      <w:r w:rsidR="00315904" w:rsidRPr="00EA523B">
        <w:rPr>
          <w:sz w:val="28"/>
          <w:szCs w:val="28"/>
        </w:rPr>
        <w:t>:</w:t>
      </w:r>
      <w:r w:rsidRPr="00EA523B">
        <w:rPr>
          <w:sz w:val="28"/>
          <w:szCs w:val="28"/>
        </w:rPr>
        <w:t xml:space="preserve"> </w:t>
      </w:r>
      <w:r w:rsidR="00956168" w:rsidRPr="00EA523B">
        <w:rPr>
          <w:sz w:val="28"/>
          <w:szCs w:val="28"/>
        </w:rPr>
        <w:t>heart attack and stroke.</w:t>
      </w:r>
      <w:r w:rsidR="00CB140C" w:rsidRPr="00EA523B">
        <w:rPr>
          <w:sz w:val="28"/>
          <w:szCs w:val="28"/>
        </w:rPr>
        <w:t xml:space="preserve">  </w:t>
      </w:r>
      <w:r w:rsidR="00CB140C" w:rsidRPr="00EA523B">
        <w:rPr>
          <w:i/>
          <w:sz w:val="28"/>
          <w:szCs w:val="28"/>
        </w:rPr>
        <w:t xml:space="preserve">Since my first job in medicine, stroke death rate is down </w:t>
      </w:r>
      <w:r w:rsidR="00B76029">
        <w:rPr>
          <w:i/>
          <w:sz w:val="28"/>
          <w:szCs w:val="28"/>
        </w:rPr>
        <w:t xml:space="preserve">more than </w:t>
      </w:r>
      <w:r w:rsidR="00CB140C" w:rsidRPr="00EA523B">
        <w:rPr>
          <w:i/>
          <w:sz w:val="28"/>
          <w:szCs w:val="28"/>
        </w:rPr>
        <w:t>77%, heart disease</w:t>
      </w:r>
      <w:r w:rsidR="00B76029">
        <w:rPr>
          <w:i/>
          <w:sz w:val="28"/>
          <w:szCs w:val="28"/>
        </w:rPr>
        <w:t xml:space="preserve"> more than</w:t>
      </w:r>
      <w:r w:rsidR="00CB140C" w:rsidRPr="00EA523B">
        <w:rPr>
          <w:i/>
          <w:sz w:val="28"/>
          <w:szCs w:val="28"/>
        </w:rPr>
        <w:t xml:space="preserve"> 67</w:t>
      </w:r>
      <w:r w:rsidR="00A74DA9" w:rsidRPr="00EA523B">
        <w:rPr>
          <w:i/>
          <w:sz w:val="28"/>
          <w:szCs w:val="28"/>
        </w:rPr>
        <w:t>%</w:t>
      </w:r>
      <w:r w:rsidR="0016590E" w:rsidRPr="00EA523B">
        <w:rPr>
          <w:rFonts w:eastAsia="Times New Roman" w:cs="Helvetica"/>
          <w:i/>
          <w:color w:val="000000"/>
          <w:sz w:val="28"/>
          <w:szCs w:val="28"/>
        </w:rPr>
        <w:t xml:space="preserve"> – </w:t>
      </w:r>
      <w:r w:rsidR="00A74DA9" w:rsidRPr="00EA523B">
        <w:rPr>
          <w:i/>
          <w:sz w:val="28"/>
          <w:szCs w:val="28"/>
        </w:rPr>
        <w:t>Wow!</w:t>
      </w:r>
    </w:p>
    <w:p w:rsidR="00CB140C" w:rsidRPr="00EA523B" w:rsidRDefault="00CB140C" w:rsidP="00CB140C">
      <w:pPr>
        <w:pStyle w:val="ListParagraph"/>
        <w:rPr>
          <w:sz w:val="28"/>
          <w:szCs w:val="28"/>
        </w:rPr>
      </w:pPr>
    </w:p>
    <w:p w:rsidR="003B214F" w:rsidRPr="00EA523B" w:rsidRDefault="00D60272" w:rsidP="003B214F">
      <w:pPr>
        <w:pStyle w:val="ListParagraph"/>
        <w:numPr>
          <w:ilvl w:val="0"/>
          <w:numId w:val="15"/>
        </w:numPr>
        <w:spacing w:line="240" w:lineRule="auto"/>
        <w:rPr>
          <w:sz w:val="28"/>
          <w:szCs w:val="28"/>
        </w:rPr>
      </w:pPr>
      <w:r w:rsidRPr="00EA523B">
        <w:rPr>
          <w:sz w:val="28"/>
          <w:szCs w:val="28"/>
        </w:rPr>
        <w:t>We need to understand</w:t>
      </w:r>
      <w:r w:rsidR="00956168" w:rsidRPr="00EA523B">
        <w:rPr>
          <w:sz w:val="28"/>
          <w:szCs w:val="28"/>
        </w:rPr>
        <w:t xml:space="preserve"> which cancer screenings</w:t>
      </w:r>
      <w:r w:rsidRPr="00EA523B">
        <w:rPr>
          <w:sz w:val="28"/>
          <w:szCs w:val="28"/>
        </w:rPr>
        <w:t xml:space="preserve"> and treatments</w:t>
      </w:r>
      <w:r w:rsidR="00956168" w:rsidRPr="00EA523B">
        <w:rPr>
          <w:sz w:val="28"/>
          <w:szCs w:val="28"/>
        </w:rPr>
        <w:t xml:space="preserve"> are </w:t>
      </w:r>
      <w:r w:rsidR="004F3578" w:rsidRPr="00EA523B">
        <w:rPr>
          <w:sz w:val="28"/>
          <w:szCs w:val="28"/>
        </w:rPr>
        <w:t>useful</w:t>
      </w:r>
      <w:r w:rsidRPr="00EA523B">
        <w:rPr>
          <w:sz w:val="28"/>
          <w:szCs w:val="28"/>
        </w:rPr>
        <w:t xml:space="preserve"> and</w:t>
      </w:r>
      <w:r w:rsidR="006A2A7F" w:rsidRPr="00EA523B">
        <w:rPr>
          <w:sz w:val="28"/>
          <w:szCs w:val="28"/>
        </w:rPr>
        <w:t xml:space="preserve"> which </w:t>
      </w:r>
      <w:r w:rsidR="00B960A0" w:rsidRPr="00EA523B">
        <w:rPr>
          <w:sz w:val="28"/>
          <w:szCs w:val="28"/>
        </w:rPr>
        <w:t>can</w:t>
      </w:r>
      <w:r w:rsidR="006A2A7F" w:rsidRPr="00EA523B">
        <w:rPr>
          <w:sz w:val="28"/>
          <w:szCs w:val="28"/>
        </w:rPr>
        <w:t xml:space="preserve"> cause harm</w:t>
      </w:r>
      <w:r w:rsidR="00B960A0" w:rsidRPr="00EA523B">
        <w:rPr>
          <w:i/>
          <w:sz w:val="28"/>
          <w:szCs w:val="28"/>
        </w:rPr>
        <w:t>.</w:t>
      </w:r>
      <w:r w:rsidR="006A2A7F" w:rsidRPr="00EA523B">
        <w:rPr>
          <w:i/>
          <w:sz w:val="28"/>
          <w:szCs w:val="28"/>
        </w:rPr>
        <w:t xml:space="preserve"> </w:t>
      </w:r>
      <w:r w:rsidR="008831AA" w:rsidRPr="00EA523B">
        <w:rPr>
          <w:i/>
          <w:sz w:val="28"/>
          <w:szCs w:val="28"/>
        </w:rPr>
        <w:t xml:space="preserve"> Over that same span of my career, cancer death rate is </w:t>
      </w:r>
      <w:r w:rsidR="002D64F8">
        <w:rPr>
          <w:i/>
          <w:sz w:val="28"/>
          <w:szCs w:val="28"/>
        </w:rPr>
        <w:t xml:space="preserve">respectably </w:t>
      </w:r>
      <w:r w:rsidR="008831AA" w:rsidRPr="00EA523B">
        <w:rPr>
          <w:i/>
          <w:sz w:val="28"/>
          <w:szCs w:val="28"/>
        </w:rPr>
        <w:t xml:space="preserve">down </w:t>
      </w:r>
      <w:r w:rsidR="002D64F8">
        <w:rPr>
          <w:i/>
          <w:sz w:val="28"/>
          <w:szCs w:val="28"/>
        </w:rPr>
        <w:t>more than</w:t>
      </w:r>
      <w:r w:rsidR="008831AA" w:rsidRPr="00EA523B">
        <w:rPr>
          <w:i/>
          <w:sz w:val="28"/>
          <w:szCs w:val="28"/>
        </w:rPr>
        <w:t xml:space="preserve"> 18%.</w:t>
      </w:r>
      <w:r w:rsidR="00BE0BDD" w:rsidRPr="00EA523B">
        <w:rPr>
          <w:i/>
          <w:sz w:val="28"/>
          <w:szCs w:val="28"/>
        </w:rPr>
        <w:t xml:space="preserve"> </w:t>
      </w:r>
      <w:r w:rsidR="00794209">
        <w:rPr>
          <w:i/>
          <w:sz w:val="28"/>
          <w:szCs w:val="28"/>
        </w:rPr>
        <w:t>S</w:t>
      </w:r>
      <w:r w:rsidR="00BE0BDD" w:rsidRPr="00EA523B">
        <w:rPr>
          <w:sz w:val="28"/>
          <w:szCs w:val="28"/>
        </w:rPr>
        <w:t>ince this number was published, cancer treatment is improving both substantially and quickly.</w:t>
      </w:r>
    </w:p>
    <w:p w:rsidR="00B960A0" w:rsidRPr="00EA523B" w:rsidRDefault="00B960A0" w:rsidP="00B960A0">
      <w:pPr>
        <w:pStyle w:val="ListParagraph"/>
        <w:rPr>
          <w:sz w:val="28"/>
          <w:szCs w:val="28"/>
        </w:rPr>
      </w:pPr>
    </w:p>
    <w:p w:rsidR="00091446" w:rsidRDefault="003F3258" w:rsidP="006A2A7F">
      <w:pPr>
        <w:pStyle w:val="ListParagraph"/>
        <w:numPr>
          <w:ilvl w:val="0"/>
          <w:numId w:val="15"/>
        </w:numPr>
        <w:spacing w:line="240" w:lineRule="auto"/>
        <w:rPr>
          <w:sz w:val="28"/>
          <w:szCs w:val="28"/>
        </w:rPr>
      </w:pPr>
      <w:r w:rsidRPr="00EA523B">
        <w:rPr>
          <w:sz w:val="28"/>
          <w:szCs w:val="28"/>
        </w:rPr>
        <w:t>So many lifestyle choices and habits have been touted that we do well to choose the winners and learn to ignore those with lesser prospects of do</w:t>
      </w:r>
      <w:r w:rsidR="00D363A1" w:rsidRPr="00EA523B">
        <w:rPr>
          <w:sz w:val="28"/>
          <w:szCs w:val="28"/>
        </w:rPr>
        <w:t>i</w:t>
      </w:r>
      <w:r w:rsidRPr="00EA523B">
        <w:rPr>
          <w:sz w:val="28"/>
          <w:szCs w:val="28"/>
        </w:rPr>
        <w:t xml:space="preserve">ng </w:t>
      </w:r>
      <w:r w:rsidR="00055D6C">
        <w:rPr>
          <w:sz w:val="28"/>
          <w:szCs w:val="28"/>
        </w:rPr>
        <w:t>much</w:t>
      </w:r>
      <w:r w:rsidRPr="00EA523B">
        <w:rPr>
          <w:sz w:val="28"/>
          <w:szCs w:val="28"/>
        </w:rPr>
        <w:t xml:space="preserve"> good.</w:t>
      </w:r>
    </w:p>
    <w:p w:rsidR="002C347D" w:rsidRPr="002C347D" w:rsidRDefault="002C347D" w:rsidP="002C347D">
      <w:pPr>
        <w:pStyle w:val="ListParagraph"/>
        <w:rPr>
          <w:sz w:val="28"/>
          <w:szCs w:val="28"/>
        </w:rPr>
      </w:pPr>
    </w:p>
    <w:p w:rsidR="002611C0" w:rsidRPr="00EC3866" w:rsidRDefault="002611C0" w:rsidP="002611C0">
      <w:pPr>
        <w:pStyle w:val="ListParagraph"/>
        <w:numPr>
          <w:ilvl w:val="0"/>
          <w:numId w:val="15"/>
        </w:numPr>
        <w:rPr>
          <w:sz w:val="28"/>
          <w:szCs w:val="28"/>
        </w:rPr>
      </w:pPr>
      <w:r w:rsidRPr="00EC3866">
        <w:rPr>
          <w:sz w:val="28"/>
          <w:szCs w:val="28"/>
        </w:rPr>
        <w:t>“First, do no harm.”  We must keep healthcare from hurting you and pursue only the right care for the right amount of time and energy.</w:t>
      </w:r>
    </w:p>
    <w:p w:rsidR="002C347D" w:rsidRDefault="002C347D" w:rsidP="00BC5BE6">
      <w:pPr>
        <w:spacing w:line="240" w:lineRule="auto"/>
        <w:ind w:left="360"/>
        <w:rPr>
          <w:sz w:val="28"/>
          <w:szCs w:val="28"/>
        </w:rPr>
      </w:pPr>
    </w:p>
    <w:p w:rsidR="00BD5614" w:rsidRDefault="00BD5614" w:rsidP="00BC5BE6">
      <w:pPr>
        <w:spacing w:line="240" w:lineRule="auto"/>
        <w:ind w:left="360"/>
        <w:rPr>
          <w:sz w:val="28"/>
          <w:szCs w:val="28"/>
        </w:rPr>
      </w:pPr>
    </w:p>
    <w:p w:rsidR="00294AAE" w:rsidRDefault="00294AAE" w:rsidP="00BC5BE6">
      <w:pPr>
        <w:spacing w:line="240" w:lineRule="auto"/>
        <w:ind w:left="360"/>
        <w:rPr>
          <w:sz w:val="28"/>
          <w:szCs w:val="28"/>
        </w:rPr>
      </w:pPr>
    </w:p>
    <w:p w:rsidR="00CC0513" w:rsidRDefault="00CC0513" w:rsidP="00BD5614">
      <w:pPr>
        <w:jc w:val="center"/>
        <w:rPr>
          <w:b/>
          <w:sz w:val="32"/>
          <w:szCs w:val="32"/>
          <w:u w:val="single"/>
        </w:rPr>
      </w:pPr>
    </w:p>
    <w:p w:rsidR="00BD5614" w:rsidRDefault="00BD5614" w:rsidP="00BD5614">
      <w:pPr>
        <w:jc w:val="center"/>
        <w:rPr>
          <w:b/>
          <w:sz w:val="32"/>
          <w:szCs w:val="32"/>
          <w:u w:val="single"/>
        </w:rPr>
      </w:pPr>
      <w:r>
        <w:rPr>
          <w:b/>
          <w:sz w:val="32"/>
          <w:szCs w:val="32"/>
          <w:u w:val="single"/>
        </w:rPr>
        <w:lastRenderedPageBreak/>
        <w:t>Set IT and forget it Covid</w:t>
      </w:r>
    </w:p>
    <w:p w:rsidR="00E87565" w:rsidRDefault="00E87565" w:rsidP="00BD5614">
      <w:pPr>
        <w:jc w:val="center"/>
        <w:rPr>
          <w:sz w:val="28"/>
          <w:szCs w:val="28"/>
        </w:rPr>
      </w:pPr>
      <w:r w:rsidRPr="00E87565">
        <w:rPr>
          <w:sz w:val="28"/>
          <w:szCs w:val="28"/>
        </w:rPr>
        <w:t>(Less than a page to cover the whole thing)</w:t>
      </w:r>
    </w:p>
    <w:p w:rsidR="00BD5614" w:rsidRDefault="00BD5614" w:rsidP="00BD5614">
      <w:pPr>
        <w:spacing w:line="240" w:lineRule="auto"/>
        <w:rPr>
          <w:sz w:val="28"/>
          <w:szCs w:val="28"/>
        </w:rPr>
      </w:pPr>
      <w:r>
        <w:rPr>
          <w:sz w:val="28"/>
          <w:szCs w:val="28"/>
        </w:rPr>
        <w:t>No one knows when it will end or settle down.</w:t>
      </w:r>
    </w:p>
    <w:p w:rsidR="00BD5614" w:rsidRDefault="00BD5614" w:rsidP="00BD5614">
      <w:pPr>
        <w:spacing w:line="240" w:lineRule="auto"/>
        <w:rPr>
          <w:sz w:val="28"/>
          <w:szCs w:val="28"/>
        </w:rPr>
      </w:pPr>
      <w:r>
        <w:rPr>
          <w:sz w:val="28"/>
          <w:szCs w:val="28"/>
        </w:rPr>
        <w:t>This is my formula for you till then:</w:t>
      </w:r>
    </w:p>
    <w:p w:rsidR="00A6488E" w:rsidRDefault="00A6488E" w:rsidP="00A6488E">
      <w:pPr>
        <w:pStyle w:val="ListParagraph"/>
        <w:numPr>
          <w:ilvl w:val="0"/>
          <w:numId w:val="21"/>
        </w:numPr>
        <w:spacing w:line="240" w:lineRule="auto"/>
        <w:rPr>
          <w:sz w:val="28"/>
          <w:szCs w:val="28"/>
        </w:rPr>
      </w:pPr>
      <w:r>
        <w:rPr>
          <w:sz w:val="28"/>
          <w:szCs w:val="28"/>
        </w:rPr>
        <w:t>Get vaccinated as much as you are willing</w:t>
      </w:r>
      <w:r w:rsidR="00C010A2">
        <w:rPr>
          <w:sz w:val="28"/>
          <w:szCs w:val="28"/>
        </w:rPr>
        <w:t>,</w:t>
      </w:r>
      <w:r>
        <w:rPr>
          <w:sz w:val="28"/>
          <w:szCs w:val="28"/>
        </w:rPr>
        <w:t xml:space="preserve"> as advised.</w:t>
      </w:r>
    </w:p>
    <w:p w:rsidR="00A6488E" w:rsidRDefault="00A6488E" w:rsidP="00A6488E">
      <w:pPr>
        <w:pStyle w:val="ListParagraph"/>
        <w:numPr>
          <w:ilvl w:val="0"/>
          <w:numId w:val="21"/>
        </w:numPr>
        <w:spacing w:line="240" w:lineRule="auto"/>
        <w:rPr>
          <w:sz w:val="28"/>
          <w:szCs w:val="28"/>
        </w:rPr>
      </w:pPr>
      <w:r>
        <w:rPr>
          <w:sz w:val="28"/>
          <w:szCs w:val="28"/>
        </w:rPr>
        <w:t>Six feet and a mask nearly “guarantees” you will not get Covid.</w:t>
      </w:r>
    </w:p>
    <w:p w:rsidR="00A6488E" w:rsidRDefault="00A6488E" w:rsidP="00A6488E">
      <w:pPr>
        <w:pStyle w:val="ListParagraph"/>
        <w:numPr>
          <w:ilvl w:val="0"/>
          <w:numId w:val="21"/>
        </w:numPr>
        <w:spacing w:line="240" w:lineRule="auto"/>
        <w:rPr>
          <w:sz w:val="28"/>
          <w:szCs w:val="28"/>
        </w:rPr>
      </w:pPr>
      <w:r>
        <w:rPr>
          <w:sz w:val="28"/>
          <w:szCs w:val="28"/>
        </w:rPr>
        <w:t>Own ten quick tests at home and anyone in household with symptoms that “could be”</w:t>
      </w:r>
      <w:r w:rsidR="00C010A2">
        <w:rPr>
          <w:sz w:val="28"/>
          <w:szCs w:val="28"/>
        </w:rPr>
        <w:t>,</w:t>
      </w:r>
      <w:r>
        <w:rPr>
          <w:sz w:val="28"/>
          <w:szCs w:val="28"/>
        </w:rPr>
        <w:t xml:space="preserve"> do as m</w:t>
      </w:r>
      <w:r w:rsidR="007513C6">
        <w:rPr>
          <w:sz w:val="28"/>
          <w:szCs w:val="28"/>
        </w:rPr>
        <w:t>u</w:t>
      </w:r>
      <w:r>
        <w:rPr>
          <w:sz w:val="28"/>
          <w:szCs w:val="28"/>
        </w:rPr>
        <w:t xml:space="preserve">ch or little testing as you “should” by this formula: days 2-6 of </w:t>
      </w:r>
      <w:r w:rsidRPr="00C048D9">
        <w:rPr>
          <w:i/>
          <w:sz w:val="28"/>
          <w:szCs w:val="28"/>
        </w:rPr>
        <w:t>symptoms</w:t>
      </w:r>
      <w:r>
        <w:rPr>
          <w:sz w:val="28"/>
          <w:szCs w:val="28"/>
        </w:rPr>
        <w:t xml:space="preserve">, test twice a day, stop and call when positive – negative tests </w:t>
      </w:r>
      <w:r w:rsidRPr="00A6488E">
        <w:rPr>
          <w:i/>
          <w:sz w:val="28"/>
          <w:szCs w:val="28"/>
        </w:rPr>
        <w:t>cannot</w:t>
      </w:r>
      <w:r>
        <w:rPr>
          <w:sz w:val="28"/>
          <w:szCs w:val="28"/>
        </w:rPr>
        <w:t xml:space="preserve"> </w:t>
      </w:r>
      <w:r w:rsidR="00EF3028">
        <w:rPr>
          <w:sz w:val="28"/>
          <w:szCs w:val="28"/>
        </w:rPr>
        <w:t>“</w:t>
      </w:r>
      <w:r>
        <w:rPr>
          <w:sz w:val="28"/>
          <w:szCs w:val="28"/>
        </w:rPr>
        <w:t>prove</w:t>
      </w:r>
      <w:r w:rsidR="00EF3028">
        <w:rPr>
          <w:sz w:val="28"/>
          <w:szCs w:val="28"/>
        </w:rPr>
        <w:t>”</w:t>
      </w:r>
      <w:r>
        <w:rPr>
          <w:sz w:val="28"/>
          <w:szCs w:val="28"/>
        </w:rPr>
        <w:t xml:space="preserve"> not </w:t>
      </w:r>
      <w:r w:rsidR="00EF3028">
        <w:rPr>
          <w:sz w:val="28"/>
          <w:szCs w:val="28"/>
        </w:rPr>
        <w:t>C</w:t>
      </w:r>
      <w:r>
        <w:rPr>
          <w:sz w:val="28"/>
          <w:szCs w:val="28"/>
        </w:rPr>
        <w:t xml:space="preserve">ovid, practical matter, positive test </w:t>
      </w:r>
      <w:r w:rsidRPr="00A6488E">
        <w:rPr>
          <w:i/>
          <w:sz w:val="28"/>
          <w:szCs w:val="28"/>
        </w:rPr>
        <w:t>is</w:t>
      </w:r>
      <w:r>
        <w:rPr>
          <w:sz w:val="28"/>
          <w:szCs w:val="28"/>
        </w:rPr>
        <w:t xml:space="preserve"> </w:t>
      </w:r>
      <w:r w:rsidRPr="00A6488E">
        <w:rPr>
          <w:sz w:val="28"/>
          <w:szCs w:val="28"/>
        </w:rPr>
        <w:t>Covid</w:t>
      </w:r>
      <w:r>
        <w:rPr>
          <w:sz w:val="28"/>
          <w:szCs w:val="28"/>
        </w:rPr>
        <w:t>.</w:t>
      </w:r>
    </w:p>
    <w:p w:rsidR="00AB4AB4" w:rsidRDefault="00AB4AB4" w:rsidP="00A6488E">
      <w:pPr>
        <w:pStyle w:val="ListParagraph"/>
        <w:numPr>
          <w:ilvl w:val="0"/>
          <w:numId w:val="21"/>
        </w:numPr>
        <w:spacing w:line="240" w:lineRule="auto"/>
        <w:rPr>
          <w:sz w:val="28"/>
          <w:szCs w:val="28"/>
        </w:rPr>
      </w:pPr>
      <w:r>
        <w:rPr>
          <w:sz w:val="28"/>
          <w:szCs w:val="28"/>
        </w:rPr>
        <w:t>I advise against testing anyone without symptoms.  If you can arrange adding a better PCR test somewhere and get quick results that is worthwhile.</w:t>
      </w:r>
    </w:p>
    <w:p w:rsidR="001C0AFF" w:rsidRDefault="001C0AFF" w:rsidP="00A6488E">
      <w:pPr>
        <w:pStyle w:val="ListParagraph"/>
        <w:numPr>
          <w:ilvl w:val="0"/>
          <w:numId w:val="21"/>
        </w:numPr>
        <w:spacing w:line="240" w:lineRule="auto"/>
        <w:rPr>
          <w:sz w:val="28"/>
          <w:szCs w:val="28"/>
        </w:rPr>
      </w:pPr>
      <w:r>
        <w:rPr>
          <w:sz w:val="28"/>
          <w:szCs w:val="28"/>
        </w:rPr>
        <w:t xml:space="preserve">Test </w:t>
      </w:r>
      <w:r w:rsidR="00C010A2">
        <w:rPr>
          <w:sz w:val="28"/>
          <w:szCs w:val="28"/>
        </w:rPr>
        <w:t xml:space="preserve">is </w:t>
      </w:r>
      <w:r>
        <w:rPr>
          <w:sz w:val="28"/>
          <w:szCs w:val="28"/>
        </w:rPr>
        <w:t>most likely positive day four of symptoms but treatments for anyone with any risk are best earliest and not later tha</w:t>
      </w:r>
      <w:r w:rsidR="00C010A2">
        <w:rPr>
          <w:sz w:val="28"/>
          <w:szCs w:val="28"/>
        </w:rPr>
        <w:t>n</w:t>
      </w:r>
      <w:r>
        <w:rPr>
          <w:sz w:val="28"/>
          <w:szCs w:val="28"/>
        </w:rPr>
        <w:t xml:space="preserve"> day 7.  Call me if positive if </w:t>
      </w:r>
      <w:r w:rsidR="00C010A2">
        <w:rPr>
          <w:sz w:val="28"/>
          <w:szCs w:val="28"/>
        </w:rPr>
        <w:t xml:space="preserve">you </w:t>
      </w:r>
      <w:r>
        <w:rPr>
          <w:sz w:val="28"/>
          <w:szCs w:val="28"/>
        </w:rPr>
        <w:t>have the risks that make treatment smart.</w:t>
      </w:r>
    </w:p>
    <w:p w:rsidR="001C0AFF" w:rsidRDefault="001C0AFF" w:rsidP="00A6488E">
      <w:pPr>
        <w:pStyle w:val="ListParagraph"/>
        <w:numPr>
          <w:ilvl w:val="0"/>
          <w:numId w:val="21"/>
        </w:numPr>
        <w:spacing w:line="240" w:lineRule="auto"/>
        <w:rPr>
          <w:sz w:val="28"/>
          <w:szCs w:val="28"/>
        </w:rPr>
      </w:pPr>
      <w:r>
        <w:rPr>
          <w:sz w:val="28"/>
          <w:szCs w:val="28"/>
        </w:rPr>
        <w:t>Reasons to test are to isolate and guide treatment.</w:t>
      </w:r>
    </w:p>
    <w:p w:rsidR="001C0AFF" w:rsidRPr="00A6488E" w:rsidRDefault="001C0AFF" w:rsidP="00A6488E">
      <w:pPr>
        <w:pStyle w:val="ListParagraph"/>
        <w:numPr>
          <w:ilvl w:val="0"/>
          <w:numId w:val="21"/>
        </w:numPr>
        <w:spacing w:line="240" w:lineRule="auto"/>
        <w:rPr>
          <w:sz w:val="28"/>
          <w:szCs w:val="28"/>
        </w:rPr>
      </w:pPr>
      <w:r>
        <w:rPr>
          <w:sz w:val="28"/>
          <w:szCs w:val="28"/>
        </w:rPr>
        <w:t>That</w:t>
      </w:r>
      <w:r w:rsidR="00B64A4B">
        <w:rPr>
          <w:sz w:val="28"/>
          <w:szCs w:val="28"/>
        </w:rPr>
        <w:t>’s</w:t>
      </w:r>
      <w:r>
        <w:rPr>
          <w:sz w:val="28"/>
          <w:szCs w:val="28"/>
        </w:rPr>
        <w:t xml:space="preserve"> i</w:t>
      </w:r>
      <w:r w:rsidR="00C010A2">
        <w:rPr>
          <w:sz w:val="28"/>
          <w:szCs w:val="28"/>
        </w:rPr>
        <w:t>t</w:t>
      </w:r>
      <w:r>
        <w:rPr>
          <w:sz w:val="28"/>
          <w:szCs w:val="28"/>
        </w:rPr>
        <w:t>: prevent it as much as you are willing, test for the good of others and maybe yourself.  Phone visit with me if positive.</w:t>
      </w:r>
    </w:p>
    <w:p w:rsidR="002906FB" w:rsidRDefault="002906FB" w:rsidP="00F4677E">
      <w:pPr>
        <w:jc w:val="center"/>
        <w:rPr>
          <w:b/>
          <w:sz w:val="32"/>
          <w:szCs w:val="32"/>
          <w:u w:val="single"/>
        </w:rPr>
      </w:pPr>
    </w:p>
    <w:p w:rsidR="00956168" w:rsidRPr="00EA523B" w:rsidRDefault="00E54A67" w:rsidP="00F4677E">
      <w:pPr>
        <w:jc w:val="center"/>
        <w:rPr>
          <w:b/>
          <w:sz w:val="32"/>
          <w:szCs w:val="32"/>
          <w:u w:val="single"/>
        </w:rPr>
      </w:pPr>
      <w:r>
        <w:rPr>
          <w:b/>
          <w:sz w:val="32"/>
          <w:szCs w:val="32"/>
          <w:u w:val="single"/>
        </w:rPr>
        <w:t xml:space="preserve">AFTER HOURS AND </w:t>
      </w:r>
      <w:r w:rsidR="00956168" w:rsidRPr="00EA523B">
        <w:rPr>
          <w:b/>
          <w:sz w:val="32"/>
          <w:szCs w:val="32"/>
          <w:u w:val="single"/>
        </w:rPr>
        <w:t>EMERGENCY CARE</w:t>
      </w:r>
    </w:p>
    <w:p w:rsidR="00956168" w:rsidRPr="00EA523B" w:rsidRDefault="00956168" w:rsidP="00956168">
      <w:pPr>
        <w:rPr>
          <w:sz w:val="28"/>
          <w:szCs w:val="28"/>
        </w:rPr>
      </w:pPr>
      <w:r w:rsidRPr="00EA523B">
        <w:rPr>
          <w:sz w:val="28"/>
          <w:szCs w:val="28"/>
        </w:rPr>
        <w:t xml:space="preserve">I think if you are dying, the emergency room </w:t>
      </w:r>
      <w:r w:rsidR="00AC71A0" w:rsidRPr="00EA523B">
        <w:rPr>
          <w:sz w:val="28"/>
          <w:szCs w:val="28"/>
        </w:rPr>
        <w:t xml:space="preserve">next door </w:t>
      </w:r>
      <w:r w:rsidRPr="00EA523B">
        <w:rPr>
          <w:sz w:val="28"/>
          <w:szCs w:val="28"/>
        </w:rPr>
        <w:t>is very good</w:t>
      </w:r>
      <w:r w:rsidR="00651DBC" w:rsidRPr="00EA523B">
        <w:rPr>
          <w:sz w:val="28"/>
          <w:szCs w:val="28"/>
        </w:rPr>
        <w:t xml:space="preserve"> and the nearest emergency room is best if it is serious. </w:t>
      </w:r>
      <w:r w:rsidRPr="00EA523B">
        <w:rPr>
          <w:sz w:val="28"/>
          <w:szCs w:val="28"/>
        </w:rPr>
        <w:t>However, if you are after-hours sick but not dying and should not wait until I am in the office, then the 24/7/365 Memorial Hermann Emergency Room</w:t>
      </w:r>
      <w:r w:rsidR="004558FF" w:rsidRPr="00EA523B">
        <w:rPr>
          <w:sz w:val="28"/>
          <w:szCs w:val="28"/>
        </w:rPr>
        <w:t xml:space="preserve"> (phone </w:t>
      </w:r>
      <w:r w:rsidR="004D7796" w:rsidRPr="00EA523B">
        <w:rPr>
          <w:sz w:val="28"/>
          <w:szCs w:val="28"/>
        </w:rPr>
        <w:t>number</w:t>
      </w:r>
      <w:r w:rsidR="004558FF" w:rsidRPr="00EA523B">
        <w:rPr>
          <w:sz w:val="28"/>
          <w:szCs w:val="28"/>
        </w:rPr>
        <w:t xml:space="preserve"> 281-719-3333)</w:t>
      </w:r>
      <w:r w:rsidRPr="00EA523B">
        <w:rPr>
          <w:sz w:val="28"/>
          <w:szCs w:val="28"/>
        </w:rPr>
        <w:t xml:space="preserve">, back of The Woodlands, </w:t>
      </w:r>
      <w:r w:rsidRPr="00EA523B">
        <w:rPr>
          <w:i/>
          <w:sz w:val="28"/>
          <w:szCs w:val="28"/>
        </w:rPr>
        <w:t>across f</w:t>
      </w:r>
      <w:r w:rsidRPr="00EA523B">
        <w:rPr>
          <w:sz w:val="28"/>
          <w:szCs w:val="28"/>
        </w:rPr>
        <w:t xml:space="preserve">rom </w:t>
      </w:r>
      <w:r w:rsidR="004F3578" w:rsidRPr="00EA523B">
        <w:rPr>
          <w:sz w:val="28"/>
          <w:szCs w:val="28"/>
        </w:rPr>
        <w:t>Wal-Mart</w:t>
      </w:r>
      <w:r w:rsidR="00D760C2" w:rsidRPr="00EA523B">
        <w:rPr>
          <w:sz w:val="28"/>
          <w:szCs w:val="28"/>
        </w:rPr>
        <w:t xml:space="preserve">, </w:t>
      </w:r>
      <w:r w:rsidR="004558FF" w:rsidRPr="00EA523B">
        <w:rPr>
          <w:sz w:val="28"/>
          <w:szCs w:val="28"/>
        </w:rPr>
        <w:t>9950 Woodlands Parkway</w:t>
      </w:r>
      <w:r w:rsidR="00D760C2" w:rsidRPr="00EA523B">
        <w:rPr>
          <w:sz w:val="28"/>
          <w:szCs w:val="28"/>
        </w:rPr>
        <w:t>,</w:t>
      </w:r>
      <w:r w:rsidR="00CE2778" w:rsidRPr="00EA523B">
        <w:rPr>
          <w:sz w:val="28"/>
          <w:szCs w:val="28"/>
        </w:rPr>
        <w:t xml:space="preserve"> </w:t>
      </w:r>
      <w:r w:rsidRPr="00EA523B">
        <w:rPr>
          <w:sz w:val="28"/>
          <w:szCs w:val="28"/>
        </w:rPr>
        <w:t xml:space="preserve">is the best in </w:t>
      </w:r>
      <w:r w:rsidR="00342B9B" w:rsidRPr="00EA523B">
        <w:rPr>
          <w:sz w:val="28"/>
          <w:szCs w:val="28"/>
        </w:rPr>
        <w:t>the region</w:t>
      </w:r>
      <w:r w:rsidR="00301ACA">
        <w:rPr>
          <w:sz w:val="28"/>
          <w:szCs w:val="28"/>
        </w:rPr>
        <w:t xml:space="preserve"> or the one on 7474 N Grand Parkway W in Spring (phone number 281-374-5400) if it is closer to home</w:t>
      </w:r>
      <w:r w:rsidRPr="00EA523B">
        <w:rPr>
          <w:sz w:val="28"/>
          <w:szCs w:val="28"/>
        </w:rPr>
        <w:t xml:space="preserve">. Why? </w:t>
      </w:r>
    </w:p>
    <w:p w:rsidR="00956168" w:rsidRPr="00EA523B" w:rsidRDefault="00956168" w:rsidP="00956168">
      <w:pPr>
        <w:rPr>
          <w:b/>
          <w:sz w:val="28"/>
          <w:szCs w:val="28"/>
        </w:rPr>
      </w:pPr>
      <w:r w:rsidRPr="00EA523B">
        <w:rPr>
          <w:sz w:val="28"/>
          <w:szCs w:val="28"/>
        </w:rPr>
        <w:t>Th</w:t>
      </w:r>
      <w:r w:rsidR="008A1982">
        <w:rPr>
          <w:sz w:val="28"/>
          <w:szCs w:val="28"/>
        </w:rPr>
        <w:t>ose</w:t>
      </w:r>
      <w:r w:rsidRPr="00EA523B">
        <w:rPr>
          <w:sz w:val="28"/>
          <w:szCs w:val="28"/>
        </w:rPr>
        <w:t xml:space="preserve"> location</w:t>
      </w:r>
      <w:r w:rsidR="008A1982">
        <w:rPr>
          <w:sz w:val="28"/>
          <w:szCs w:val="28"/>
        </w:rPr>
        <w:t>s</w:t>
      </w:r>
      <w:r w:rsidRPr="00EA523B">
        <w:rPr>
          <w:sz w:val="28"/>
          <w:szCs w:val="28"/>
        </w:rPr>
        <w:t xml:space="preserve"> ha</w:t>
      </w:r>
      <w:r w:rsidR="008A1982">
        <w:rPr>
          <w:sz w:val="28"/>
          <w:szCs w:val="28"/>
        </w:rPr>
        <w:t>ve</w:t>
      </w:r>
      <w:r w:rsidRPr="00EA523B">
        <w:rPr>
          <w:sz w:val="28"/>
          <w:szCs w:val="28"/>
        </w:rPr>
        <w:t xml:space="preserve"> excellen</w:t>
      </w:r>
      <w:r w:rsidR="00C206D7" w:rsidRPr="00EA523B">
        <w:rPr>
          <w:sz w:val="28"/>
          <w:szCs w:val="28"/>
        </w:rPr>
        <w:t>t lab, x-ray, and CT facilities.  T</w:t>
      </w:r>
      <w:r w:rsidRPr="00EA523B">
        <w:rPr>
          <w:sz w:val="28"/>
          <w:szCs w:val="28"/>
        </w:rPr>
        <w:t xml:space="preserve">hey see you </w:t>
      </w:r>
      <w:r w:rsidRPr="00EA523B">
        <w:rPr>
          <w:i/>
          <w:sz w:val="28"/>
          <w:szCs w:val="28"/>
        </w:rPr>
        <w:t>much</w:t>
      </w:r>
      <w:r w:rsidR="004B0402" w:rsidRPr="00EA523B">
        <w:rPr>
          <w:i/>
          <w:sz w:val="28"/>
          <w:szCs w:val="28"/>
        </w:rPr>
        <w:t xml:space="preserve"> </w:t>
      </w:r>
      <w:r w:rsidRPr="00EA523B">
        <w:rPr>
          <w:sz w:val="28"/>
          <w:szCs w:val="28"/>
        </w:rPr>
        <w:t>faster than the hospital emergency</w:t>
      </w:r>
      <w:r w:rsidR="00C206D7" w:rsidRPr="00EA523B">
        <w:rPr>
          <w:sz w:val="28"/>
          <w:szCs w:val="28"/>
        </w:rPr>
        <w:t xml:space="preserve"> room and</w:t>
      </w:r>
      <w:r w:rsidRPr="00EA523B">
        <w:rPr>
          <w:sz w:val="28"/>
          <w:szCs w:val="28"/>
        </w:rPr>
        <w:t xml:space="preserve"> t</w:t>
      </w:r>
      <w:r w:rsidR="00C547E5" w:rsidRPr="00EA523B">
        <w:rPr>
          <w:sz w:val="28"/>
          <w:szCs w:val="28"/>
        </w:rPr>
        <w:t>he doctors there have more time</w:t>
      </w:r>
      <w:r w:rsidRPr="00EA523B">
        <w:rPr>
          <w:sz w:val="28"/>
          <w:szCs w:val="28"/>
        </w:rPr>
        <w:t xml:space="preserve"> </w:t>
      </w:r>
      <w:r w:rsidRPr="00EA523B">
        <w:rPr>
          <w:sz w:val="28"/>
          <w:szCs w:val="28"/>
        </w:rPr>
        <w:lastRenderedPageBreak/>
        <w:t>so do better work than they can in all the busy emergency rooms in America</w:t>
      </w:r>
      <w:r w:rsidR="00C547E5" w:rsidRPr="00EA523B">
        <w:rPr>
          <w:sz w:val="28"/>
          <w:szCs w:val="28"/>
        </w:rPr>
        <w:t xml:space="preserve">.  This gives you </w:t>
      </w:r>
      <w:r w:rsidRPr="00EA523B">
        <w:rPr>
          <w:sz w:val="28"/>
          <w:szCs w:val="28"/>
        </w:rPr>
        <w:t xml:space="preserve">faster, better answers. </w:t>
      </w:r>
      <w:r w:rsidR="00D95D8D" w:rsidRPr="00EA523B">
        <w:rPr>
          <w:b/>
          <w:sz w:val="28"/>
          <w:szCs w:val="28"/>
        </w:rPr>
        <w:t>No matter where you live,</w:t>
      </w:r>
      <w:r w:rsidRPr="00EA523B">
        <w:rPr>
          <w:b/>
          <w:sz w:val="28"/>
          <w:szCs w:val="28"/>
        </w:rPr>
        <w:t xml:space="preserve"> it is worth it to drive past others to go there.</w:t>
      </w:r>
    </w:p>
    <w:p w:rsidR="008A1982" w:rsidRDefault="00956168" w:rsidP="008A1982">
      <w:pPr>
        <w:rPr>
          <w:sz w:val="28"/>
          <w:szCs w:val="28"/>
        </w:rPr>
      </w:pPr>
      <w:r w:rsidRPr="00EA523B">
        <w:rPr>
          <w:sz w:val="28"/>
          <w:szCs w:val="28"/>
        </w:rPr>
        <w:t xml:space="preserve">I like the fact that, unlike freestanding emergency rooms, hospital affiliated emergency rooms are generally better funded and the physicians are subject </w:t>
      </w:r>
      <w:r w:rsidR="004F3578" w:rsidRPr="00EA523B">
        <w:rPr>
          <w:sz w:val="28"/>
          <w:szCs w:val="28"/>
        </w:rPr>
        <w:t>to medical</w:t>
      </w:r>
      <w:r w:rsidRPr="00EA523B">
        <w:rPr>
          <w:sz w:val="28"/>
          <w:szCs w:val="28"/>
        </w:rPr>
        <w:t xml:space="preserve"> staff discipline. </w:t>
      </w:r>
      <w:r w:rsidR="008A1982">
        <w:rPr>
          <w:sz w:val="28"/>
          <w:szCs w:val="28"/>
        </w:rPr>
        <w:t xml:space="preserve"> </w:t>
      </w:r>
    </w:p>
    <w:p w:rsidR="002906FB" w:rsidRDefault="002906FB" w:rsidP="00F67596">
      <w:pPr>
        <w:jc w:val="center"/>
        <w:rPr>
          <w:b/>
          <w:sz w:val="32"/>
          <w:szCs w:val="32"/>
          <w:u w:val="single"/>
        </w:rPr>
      </w:pPr>
    </w:p>
    <w:p w:rsidR="00880ECB" w:rsidRPr="00EA523B" w:rsidRDefault="008A1982" w:rsidP="00F67596">
      <w:pPr>
        <w:jc w:val="center"/>
        <w:rPr>
          <w:b/>
          <w:sz w:val="32"/>
          <w:szCs w:val="32"/>
          <w:u w:val="single"/>
        </w:rPr>
      </w:pPr>
      <w:r>
        <w:rPr>
          <w:b/>
          <w:sz w:val="32"/>
          <w:szCs w:val="32"/>
          <w:u w:val="single"/>
        </w:rPr>
        <w:t>ONE HOUR FOLOW UP VISITS</w:t>
      </w:r>
    </w:p>
    <w:p w:rsidR="00713A9A" w:rsidRDefault="004A03D5" w:rsidP="00880ECB">
      <w:pPr>
        <w:rPr>
          <w:sz w:val="28"/>
          <w:szCs w:val="28"/>
        </w:rPr>
      </w:pPr>
      <w:r>
        <w:rPr>
          <w:sz w:val="28"/>
          <w:szCs w:val="28"/>
        </w:rPr>
        <w:t xml:space="preserve">If you are </w:t>
      </w:r>
      <w:r w:rsidR="005342EB">
        <w:rPr>
          <w:sz w:val="28"/>
          <w:szCs w:val="28"/>
        </w:rPr>
        <w:t>not</w:t>
      </w:r>
      <w:r>
        <w:rPr>
          <w:sz w:val="28"/>
          <w:szCs w:val="28"/>
        </w:rPr>
        <w:t xml:space="preserve"> feeling perfectly </w:t>
      </w:r>
      <w:r w:rsidR="005342EB">
        <w:rPr>
          <w:sz w:val="28"/>
          <w:szCs w:val="28"/>
        </w:rPr>
        <w:t>or not</w:t>
      </w:r>
      <w:r>
        <w:rPr>
          <w:sz w:val="28"/>
          <w:szCs w:val="28"/>
        </w:rPr>
        <w:t xml:space="preserve"> meeting all health goals like </w:t>
      </w:r>
      <w:r w:rsidR="005342EB">
        <w:rPr>
          <w:sz w:val="28"/>
          <w:szCs w:val="28"/>
        </w:rPr>
        <w:t xml:space="preserve">weight, </w:t>
      </w:r>
      <w:r>
        <w:rPr>
          <w:sz w:val="28"/>
          <w:szCs w:val="28"/>
        </w:rPr>
        <w:t>diet, exercise, blood pressure, blood sugar or whatever, I suggest you call and book a one hour follow up visit.</w:t>
      </w:r>
    </w:p>
    <w:p w:rsidR="004A03D5" w:rsidRDefault="008C70DA" w:rsidP="00880ECB">
      <w:pPr>
        <w:rPr>
          <w:sz w:val="28"/>
          <w:szCs w:val="28"/>
        </w:rPr>
      </w:pPr>
      <w:r>
        <w:rPr>
          <w:sz w:val="28"/>
          <w:szCs w:val="28"/>
        </w:rPr>
        <w:t xml:space="preserve">We can </w:t>
      </w:r>
      <w:r w:rsidR="005342EB">
        <w:rPr>
          <w:sz w:val="28"/>
          <w:szCs w:val="28"/>
        </w:rPr>
        <w:t xml:space="preserve">usually meet with </w:t>
      </w:r>
      <w:r>
        <w:rPr>
          <w:sz w:val="28"/>
          <w:szCs w:val="28"/>
        </w:rPr>
        <w:t>a lot of success in this.</w:t>
      </w:r>
    </w:p>
    <w:p w:rsidR="008C70DA" w:rsidRDefault="008C70DA" w:rsidP="00880ECB">
      <w:pPr>
        <w:rPr>
          <w:sz w:val="28"/>
          <w:szCs w:val="28"/>
        </w:rPr>
      </w:pPr>
      <w:r>
        <w:rPr>
          <w:sz w:val="28"/>
          <w:szCs w:val="28"/>
        </w:rPr>
        <w:t>You and I will do be</w:t>
      </w:r>
      <w:r w:rsidR="00B8111C">
        <w:rPr>
          <w:sz w:val="28"/>
          <w:szCs w:val="28"/>
        </w:rPr>
        <w:t>s</w:t>
      </w:r>
      <w:r>
        <w:rPr>
          <w:sz w:val="28"/>
          <w:szCs w:val="28"/>
        </w:rPr>
        <w:t>t if you put such onto a business basis by doing two things:</w:t>
      </w:r>
    </w:p>
    <w:p w:rsidR="008C70DA" w:rsidRDefault="008C70DA" w:rsidP="008C70DA">
      <w:pPr>
        <w:pStyle w:val="ListParagraph"/>
        <w:numPr>
          <w:ilvl w:val="0"/>
          <w:numId w:val="22"/>
        </w:numPr>
        <w:rPr>
          <w:sz w:val="28"/>
          <w:szCs w:val="28"/>
        </w:rPr>
      </w:pPr>
      <w:r w:rsidRPr="008C70DA">
        <w:rPr>
          <w:i/>
          <w:sz w:val="28"/>
          <w:szCs w:val="28"/>
        </w:rPr>
        <w:t>Bring</w:t>
      </w:r>
      <w:r w:rsidRPr="008C70DA">
        <w:rPr>
          <w:sz w:val="28"/>
          <w:szCs w:val="28"/>
        </w:rPr>
        <w:t xml:space="preserve"> a written list of what matters to you the most </w:t>
      </w:r>
      <w:r w:rsidRPr="008C70DA">
        <w:rPr>
          <w:i/>
          <w:sz w:val="28"/>
          <w:szCs w:val="28"/>
        </w:rPr>
        <w:t>in the order it matters</w:t>
      </w:r>
      <w:r w:rsidRPr="008C70DA">
        <w:rPr>
          <w:sz w:val="28"/>
          <w:szCs w:val="28"/>
        </w:rPr>
        <w:t xml:space="preserve"> to you the most.</w:t>
      </w:r>
    </w:p>
    <w:p w:rsidR="004E7120" w:rsidRDefault="001B31C0" w:rsidP="008C70DA">
      <w:pPr>
        <w:pStyle w:val="ListParagraph"/>
        <w:numPr>
          <w:ilvl w:val="0"/>
          <w:numId w:val="22"/>
        </w:numPr>
        <w:rPr>
          <w:sz w:val="28"/>
          <w:szCs w:val="28"/>
        </w:rPr>
      </w:pPr>
      <w:r>
        <w:rPr>
          <w:sz w:val="28"/>
          <w:szCs w:val="28"/>
        </w:rPr>
        <w:t xml:space="preserve">Appreciate how </w:t>
      </w:r>
      <w:r w:rsidRPr="00FC75E9">
        <w:rPr>
          <w:i/>
          <w:sz w:val="28"/>
          <w:szCs w:val="28"/>
        </w:rPr>
        <w:t>only you</w:t>
      </w:r>
      <w:r>
        <w:rPr>
          <w:sz w:val="28"/>
          <w:szCs w:val="28"/>
        </w:rPr>
        <w:t xml:space="preserve"> can tell the story accurately.  It is worthwhile to respect your unique ability and do that well.  It is </w:t>
      </w:r>
      <w:r w:rsidR="003B684A">
        <w:rPr>
          <w:sz w:val="28"/>
          <w:szCs w:val="28"/>
        </w:rPr>
        <w:t>e</w:t>
      </w:r>
      <w:r>
        <w:rPr>
          <w:sz w:val="28"/>
          <w:szCs w:val="28"/>
        </w:rPr>
        <w:t xml:space="preserve">asy to spend time talking about other doctors, tests, friends, family or even your best guess but all those can </w:t>
      </w:r>
      <w:r w:rsidRPr="00FC75E9">
        <w:rPr>
          <w:i/>
          <w:sz w:val="28"/>
          <w:szCs w:val="28"/>
        </w:rPr>
        <w:t>detract</w:t>
      </w:r>
      <w:r w:rsidR="007D20F2">
        <w:rPr>
          <w:sz w:val="28"/>
          <w:szCs w:val="28"/>
        </w:rPr>
        <w:t xml:space="preserve"> from what only </w:t>
      </w:r>
      <w:r w:rsidR="007D20F2" w:rsidRPr="00FC75E9">
        <w:rPr>
          <w:i/>
          <w:sz w:val="28"/>
          <w:szCs w:val="28"/>
        </w:rPr>
        <w:t>you</w:t>
      </w:r>
      <w:r w:rsidR="007D20F2">
        <w:rPr>
          <w:sz w:val="28"/>
          <w:szCs w:val="28"/>
        </w:rPr>
        <w:t xml:space="preserve"> can do:  </w:t>
      </w:r>
      <w:r w:rsidR="007D20F2" w:rsidRPr="00FC75E9">
        <w:rPr>
          <w:b/>
          <w:sz w:val="28"/>
          <w:szCs w:val="28"/>
        </w:rPr>
        <w:t>give a</w:t>
      </w:r>
      <w:r w:rsidR="00140DF6">
        <w:rPr>
          <w:b/>
          <w:sz w:val="28"/>
          <w:szCs w:val="28"/>
        </w:rPr>
        <w:t>n</w:t>
      </w:r>
      <w:r w:rsidR="007D20F2" w:rsidRPr="00FC75E9">
        <w:rPr>
          <w:b/>
          <w:sz w:val="28"/>
          <w:szCs w:val="28"/>
        </w:rPr>
        <w:t xml:space="preserve"> expert account of what happened or how you feel</w:t>
      </w:r>
      <w:r w:rsidR="007D20F2">
        <w:rPr>
          <w:sz w:val="28"/>
          <w:szCs w:val="28"/>
        </w:rPr>
        <w:t>.</w:t>
      </w:r>
    </w:p>
    <w:p w:rsidR="007D20F2" w:rsidRPr="007D20F2" w:rsidRDefault="007D20F2" w:rsidP="007D20F2">
      <w:pPr>
        <w:rPr>
          <w:sz w:val="28"/>
          <w:szCs w:val="28"/>
        </w:rPr>
      </w:pPr>
      <w:r>
        <w:rPr>
          <w:sz w:val="28"/>
          <w:szCs w:val="28"/>
        </w:rPr>
        <w:t xml:space="preserve">I will do my best to pursue things from </w:t>
      </w:r>
      <w:r w:rsidR="00140DF6">
        <w:rPr>
          <w:sz w:val="28"/>
          <w:szCs w:val="28"/>
        </w:rPr>
        <w:t>t</w:t>
      </w:r>
      <w:r>
        <w:rPr>
          <w:sz w:val="28"/>
          <w:szCs w:val="28"/>
        </w:rPr>
        <w:t>here.</w:t>
      </w:r>
    </w:p>
    <w:p w:rsidR="00294AAE" w:rsidRDefault="00294AAE" w:rsidP="00294AAE">
      <w:pPr>
        <w:shd w:val="clear" w:color="auto" w:fill="FFFFFF"/>
        <w:spacing w:after="0" w:line="240" w:lineRule="auto"/>
        <w:jc w:val="center"/>
        <w:rPr>
          <w:rFonts w:eastAsia="Times New Roman" w:cs="Helvetica"/>
          <w:b/>
          <w:color w:val="000000"/>
          <w:sz w:val="32"/>
          <w:szCs w:val="32"/>
          <w:u w:val="single"/>
        </w:rPr>
      </w:pPr>
    </w:p>
    <w:p w:rsidR="00294AAE" w:rsidRDefault="00294AAE" w:rsidP="00294AAE">
      <w:pPr>
        <w:shd w:val="clear" w:color="auto" w:fill="FFFFFF"/>
        <w:spacing w:after="0" w:line="240" w:lineRule="auto"/>
        <w:jc w:val="center"/>
        <w:rPr>
          <w:rFonts w:eastAsia="Times New Roman" w:cs="Helvetica"/>
          <w:b/>
          <w:color w:val="000000"/>
          <w:sz w:val="32"/>
          <w:szCs w:val="32"/>
          <w:u w:val="single"/>
        </w:rPr>
      </w:pPr>
    </w:p>
    <w:p w:rsidR="00294AAE" w:rsidRPr="00EA523B" w:rsidRDefault="00294AAE" w:rsidP="00294AAE">
      <w:pPr>
        <w:shd w:val="clear" w:color="auto" w:fill="FFFFFF"/>
        <w:spacing w:after="0" w:line="240" w:lineRule="auto"/>
        <w:jc w:val="center"/>
        <w:rPr>
          <w:rFonts w:eastAsia="Times New Roman" w:cs="Helvetica"/>
          <w:b/>
          <w:color w:val="000000"/>
          <w:sz w:val="32"/>
          <w:szCs w:val="32"/>
          <w:u w:val="single"/>
        </w:rPr>
      </w:pPr>
      <w:r w:rsidRPr="00EA523B">
        <w:rPr>
          <w:rFonts w:eastAsia="Times New Roman" w:cs="Helvetica"/>
          <w:b/>
          <w:color w:val="000000"/>
          <w:sz w:val="32"/>
          <w:szCs w:val="32"/>
          <w:u w:val="single"/>
        </w:rPr>
        <w:t>VACCINES</w:t>
      </w:r>
    </w:p>
    <w:p w:rsidR="00294AAE" w:rsidRPr="00EA523B" w:rsidRDefault="00294AAE" w:rsidP="00294AAE">
      <w:pPr>
        <w:shd w:val="clear" w:color="auto" w:fill="FFFFFF"/>
        <w:spacing w:after="0" w:line="240" w:lineRule="auto"/>
        <w:rPr>
          <w:rFonts w:ascii="Verdana" w:eastAsia="Times New Roman" w:hAnsi="Verdana" w:cs="Helvetica"/>
          <w:color w:val="000000"/>
          <w:sz w:val="28"/>
          <w:szCs w:val="28"/>
        </w:rPr>
      </w:pP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 xml:space="preserve">There are a lot of vaccines for special instances that I will not cover until the special circumstance arises.  The following make sense for all of us.  Most vaccines are now given at the pharmacy – I will write a “prescription” that serves more as a </w:t>
      </w:r>
      <w:r w:rsidRPr="00EA523B">
        <w:rPr>
          <w:rFonts w:eastAsia="Times New Roman" w:cs="Helvetica"/>
          <w:color w:val="000000"/>
          <w:sz w:val="28"/>
          <w:szCs w:val="28"/>
        </w:rPr>
        <w:lastRenderedPageBreak/>
        <w:t>note to remind and specify what we all have in mind – often a prescription is not required.</w:t>
      </w:r>
    </w:p>
    <w:p w:rsidR="00294AAE" w:rsidRDefault="00294AAE" w:rsidP="00294AAE">
      <w:pPr>
        <w:shd w:val="clear" w:color="auto" w:fill="FFFFFF"/>
        <w:spacing w:after="0" w:line="240" w:lineRule="auto"/>
        <w:rPr>
          <w:rFonts w:eastAsia="Times New Roman" w:cs="Helvetica"/>
          <w:color w:val="000000"/>
          <w:sz w:val="28"/>
          <w:szCs w:val="28"/>
        </w:rPr>
      </w:pPr>
    </w:p>
    <w:p w:rsidR="00294AAE" w:rsidRDefault="00294AAE" w:rsidP="00294AAE">
      <w:pPr>
        <w:shd w:val="clear" w:color="auto" w:fill="FFFFFF"/>
        <w:spacing w:after="0" w:line="240" w:lineRule="auto"/>
        <w:rPr>
          <w:rFonts w:eastAsia="Times New Roman" w:cs="Helvetica"/>
          <w:color w:val="000000"/>
          <w:sz w:val="28"/>
          <w:szCs w:val="28"/>
        </w:rPr>
      </w:pPr>
      <w:r w:rsidRPr="00E94B3C">
        <w:rPr>
          <w:rFonts w:eastAsia="Times New Roman" w:cs="Helvetica"/>
          <w:b/>
          <w:color w:val="000000"/>
          <w:sz w:val="32"/>
          <w:szCs w:val="32"/>
        </w:rPr>
        <w:t>COVID</w:t>
      </w:r>
      <w:r>
        <w:rPr>
          <w:rFonts w:eastAsia="Times New Roman" w:cs="Helvetica"/>
          <w:color w:val="000000"/>
          <w:sz w:val="28"/>
          <w:szCs w:val="28"/>
        </w:rPr>
        <w:t xml:space="preserve"> – Covid vaccines reduce death, hospitalization, lifelong complications, </w:t>
      </w:r>
      <w:r w:rsidR="00F34A22">
        <w:rPr>
          <w:rFonts w:eastAsia="Times New Roman" w:cs="Helvetica"/>
          <w:color w:val="000000"/>
          <w:sz w:val="28"/>
          <w:szCs w:val="28"/>
        </w:rPr>
        <w:t>C</w:t>
      </w:r>
      <w:r>
        <w:rPr>
          <w:rFonts w:eastAsia="Times New Roman" w:cs="Helvetica"/>
          <w:color w:val="000000"/>
          <w:sz w:val="28"/>
          <w:szCs w:val="28"/>
        </w:rPr>
        <w:t>ovid infection and Covid transmission to others.  The risk/reward of their safety is overwhelmingly favorable.  I recommend being both timely and vaccinated as completely as current consensus opinion suggests.  Any questions, ask.</w:t>
      </w:r>
    </w:p>
    <w:p w:rsidR="00294AAE" w:rsidRPr="00EA523B" w:rsidRDefault="00294AAE" w:rsidP="00294AAE">
      <w:pPr>
        <w:shd w:val="clear" w:color="auto" w:fill="FFFFFF"/>
        <w:spacing w:after="0" w:line="240" w:lineRule="auto"/>
        <w:rPr>
          <w:rFonts w:eastAsia="Times New Roman" w:cs="Helvetica"/>
          <w:color w:val="000000"/>
          <w:sz w:val="28"/>
          <w:szCs w:val="28"/>
        </w:rPr>
      </w:pP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b/>
          <w:color w:val="000000"/>
          <w:sz w:val="32"/>
          <w:szCs w:val="32"/>
        </w:rPr>
        <w:t>Flu</w:t>
      </w:r>
      <w:r w:rsidRPr="00EA523B">
        <w:rPr>
          <w:rFonts w:eastAsia="Times New Roman" w:cs="Helvetica"/>
          <w:color w:val="000000"/>
          <w:sz w:val="28"/>
          <w:szCs w:val="28"/>
        </w:rPr>
        <w:t xml:space="preserve"> – My personal rule of thumb is I avoid the chatter and always get the flu shot because flu is miserable and has a chance of knocking years off my life by making me dead after being miserable.  The modern vaccine is little different than placebo in side effects, though years ago the shot gave plenty of people a few day's misery that has some saying they don't want to take it again.  The older you get, the more the flu might ruin you so it might be worth trying again.</w:t>
      </w:r>
    </w:p>
    <w:p w:rsidR="00294AAE" w:rsidRPr="00EA523B" w:rsidRDefault="00294AAE" w:rsidP="00294AAE">
      <w:pPr>
        <w:shd w:val="clear" w:color="auto" w:fill="FFFFFF"/>
        <w:spacing w:after="0" w:line="240" w:lineRule="auto"/>
        <w:rPr>
          <w:rFonts w:eastAsia="Times New Roman" w:cs="Helvetica"/>
          <w:color w:val="000000"/>
          <w:sz w:val="28"/>
          <w:szCs w:val="28"/>
        </w:rPr>
      </w:pP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 xml:space="preserve">Skip all the news story hype about how well the vaccine matched, etc.  Even in years when the match is poor, vaccine recipients get less flu and less severe flu.  </w:t>
      </w:r>
      <w:r>
        <w:rPr>
          <w:rFonts w:eastAsia="Times New Roman" w:cs="Helvetica"/>
          <w:color w:val="000000"/>
          <w:sz w:val="28"/>
          <w:szCs w:val="28"/>
        </w:rPr>
        <w:t>G</w:t>
      </w:r>
      <w:r w:rsidRPr="00EA523B">
        <w:rPr>
          <w:rFonts w:eastAsia="Times New Roman" w:cs="Helvetica"/>
          <w:color w:val="000000"/>
          <w:sz w:val="28"/>
          <w:szCs w:val="28"/>
        </w:rPr>
        <w:t>et it as soon as it is available each year, usually early Fall.  Get it even if you are running late as we see flu every month these days, likely due to so much world-travel bringing it to non-travelers – no such thing as "too late" to get the shot.</w:t>
      </w:r>
    </w:p>
    <w:p w:rsidR="00294AAE" w:rsidRPr="00EA523B" w:rsidRDefault="00294AAE" w:rsidP="00294AAE">
      <w:pPr>
        <w:shd w:val="clear" w:color="auto" w:fill="FFFFFF"/>
        <w:spacing w:after="0" w:line="240" w:lineRule="auto"/>
        <w:rPr>
          <w:rFonts w:eastAsia="Times New Roman" w:cs="Helvetica"/>
          <w:color w:val="000000"/>
          <w:sz w:val="28"/>
          <w:szCs w:val="28"/>
        </w:rPr>
      </w:pP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If you are over 65, I recommend the “double dose” flu shot but if they are out when you are there, instead get the “regular” shot right then.</w:t>
      </w:r>
    </w:p>
    <w:p w:rsidR="00294AAE" w:rsidRPr="00EA523B" w:rsidRDefault="00294AAE" w:rsidP="00294AAE">
      <w:pPr>
        <w:shd w:val="clear" w:color="auto" w:fill="FFFFFF"/>
        <w:spacing w:after="0" w:line="240" w:lineRule="auto"/>
        <w:rPr>
          <w:rFonts w:ascii="Calibri" w:eastAsia="Times New Roman" w:hAnsi="Calibri" w:cs="Helvetica"/>
          <w:color w:val="000000"/>
          <w:sz w:val="28"/>
          <w:szCs w:val="28"/>
        </w:rPr>
      </w:pPr>
    </w:p>
    <w:p w:rsidR="00294AAE"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b/>
          <w:color w:val="000000"/>
          <w:sz w:val="32"/>
          <w:szCs w:val="32"/>
        </w:rPr>
        <w:t>Pneumonia</w:t>
      </w:r>
      <w:r w:rsidRPr="00EA523B">
        <w:rPr>
          <w:rFonts w:eastAsia="Times New Roman" w:cs="Helvetica"/>
          <w:color w:val="000000"/>
          <w:sz w:val="28"/>
          <w:szCs w:val="28"/>
        </w:rPr>
        <w:t xml:space="preserve"> –</w:t>
      </w:r>
      <w:r>
        <w:rPr>
          <w:rFonts w:eastAsia="Times New Roman" w:cs="Helvetica"/>
          <w:color w:val="000000"/>
          <w:sz w:val="28"/>
          <w:szCs w:val="28"/>
        </w:rPr>
        <w:t xml:space="preserve"> If you have an immune problem, diabetes, heart or lung disease, get these immunizations before age 65.</w:t>
      </w:r>
    </w:p>
    <w:p w:rsidR="00294AAE" w:rsidRDefault="00294AAE" w:rsidP="00294AAE">
      <w:pPr>
        <w:shd w:val="clear" w:color="auto" w:fill="FFFFFF"/>
        <w:spacing w:after="0" w:line="240" w:lineRule="auto"/>
        <w:rPr>
          <w:rFonts w:eastAsia="Times New Roman" w:cs="Helvetica"/>
          <w:color w:val="000000"/>
          <w:sz w:val="28"/>
          <w:szCs w:val="28"/>
        </w:rPr>
      </w:pPr>
    </w:p>
    <w:p w:rsidR="00294AAE"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 xml:space="preserve"> </w:t>
      </w:r>
      <w:r>
        <w:rPr>
          <w:rFonts w:eastAsia="Times New Roman" w:cs="Helvetica"/>
          <w:color w:val="000000"/>
          <w:sz w:val="28"/>
          <w:szCs w:val="28"/>
        </w:rPr>
        <w:t>If you have had the “23” and “13” shot, you are complete.  If not the newer version is “just” the “20”.  So either 23 and 13 or 20 alone – not both.</w:t>
      </w:r>
    </w:p>
    <w:p w:rsidR="00294AAE" w:rsidRPr="00EA523B" w:rsidRDefault="00294AAE" w:rsidP="00294AAE">
      <w:pPr>
        <w:shd w:val="clear" w:color="auto" w:fill="FFFFFF"/>
        <w:spacing w:after="0" w:line="240" w:lineRule="auto"/>
        <w:rPr>
          <w:rFonts w:eastAsia="Times New Roman" w:cs="Helvetica"/>
          <w:color w:val="000000"/>
          <w:sz w:val="28"/>
          <w:szCs w:val="28"/>
        </w:rPr>
      </w:pPr>
    </w:p>
    <w:p w:rsidR="00294AAE" w:rsidRPr="00EA523B" w:rsidRDefault="00294AAE" w:rsidP="00294AAE">
      <w:pPr>
        <w:rPr>
          <w:sz w:val="28"/>
          <w:szCs w:val="28"/>
        </w:rPr>
      </w:pPr>
      <w:r w:rsidRPr="00EA523B">
        <w:rPr>
          <w:rFonts w:eastAsia="Times New Roman" w:cs="Helvetica"/>
          <w:b/>
          <w:color w:val="000000"/>
          <w:sz w:val="28"/>
          <w:szCs w:val="28"/>
        </w:rPr>
        <w:t>Shingles</w:t>
      </w:r>
      <w:r w:rsidRPr="00EA523B">
        <w:rPr>
          <w:rFonts w:eastAsia="Times New Roman" w:cs="Helvetica"/>
          <w:color w:val="000000"/>
          <w:sz w:val="28"/>
          <w:szCs w:val="28"/>
        </w:rPr>
        <w:t xml:space="preserve"> – </w:t>
      </w:r>
      <w:r w:rsidRPr="00EA523B">
        <w:rPr>
          <w:sz w:val="28"/>
          <w:szCs w:val="28"/>
        </w:rPr>
        <w:t xml:space="preserve">Many of you have received the “old” shingles vaccine, which was the best vaccine we had at the time, but it suffered from being only 58% effective and was also a live virus vaccine which some immune-compromised patients should not take. </w:t>
      </w:r>
    </w:p>
    <w:p w:rsidR="00294AAE" w:rsidRPr="00EA523B" w:rsidRDefault="00294AAE" w:rsidP="00294AAE">
      <w:pPr>
        <w:rPr>
          <w:sz w:val="28"/>
          <w:szCs w:val="28"/>
        </w:rPr>
      </w:pPr>
      <w:r w:rsidRPr="00EA523B">
        <w:rPr>
          <w:sz w:val="28"/>
          <w:szCs w:val="28"/>
        </w:rPr>
        <w:t xml:space="preserve">The new vaccine is 98% effective. The experts are recommending this two-shot series be given two to six months apart to all patients over age 50 who are not </w:t>
      </w:r>
      <w:r w:rsidRPr="00EA523B">
        <w:rPr>
          <w:sz w:val="28"/>
          <w:szCs w:val="28"/>
        </w:rPr>
        <w:lastRenderedPageBreak/>
        <w:t xml:space="preserve">allergic to any of the constituents of the vaccine, regardless of whether they had the old vaccine or whether they have had shingles before. </w:t>
      </w:r>
    </w:p>
    <w:p w:rsidR="00294AAE" w:rsidRPr="00EA523B" w:rsidRDefault="00294AAE" w:rsidP="00294AAE">
      <w:pPr>
        <w:rPr>
          <w:sz w:val="28"/>
          <w:szCs w:val="28"/>
        </w:rPr>
      </w:pPr>
      <w:r w:rsidRPr="00EA523B">
        <w:rPr>
          <w:sz w:val="28"/>
          <w:szCs w:val="28"/>
        </w:rPr>
        <w:t xml:space="preserve">Currently, people over age 50 would be generally considered to have had chicken pox even if they do not recall that being the case – some cases are subclinical and can cause shingles. </w:t>
      </w:r>
    </w:p>
    <w:p w:rsidR="00294AAE" w:rsidRPr="00EA523B" w:rsidRDefault="00294AAE" w:rsidP="00294AAE">
      <w:pPr>
        <w:rPr>
          <w:sz w:val="28"/>
          <w:szCs w:val="28"/>
        </w:rPr>
      </w:pPr>
      <w:r w:rsidRPr="00EA523B">
        <w:rPr>
          <w:sz w:val="28"/>
          <w:szCs w:val="28"/>
        </w:rPr>
        <w:t xml:space="preserve">Get the new vaccine if you are over age 50. People with immune compromise can safely receive this vaccine. </w:t>
      </w:r>
    </w:p>
    <w:p w:rsidR="00294AAE" w:rsidRPr="00EA523B" w:rsidRDefault="00294AAE" w:rsidP="00294AAE">
      <w:pPr>
        <w:rPr>
          <w:sz w:val="28"/>
          <w:szCs w:val="28"/>
        </w:rPr>
      </w:pPr>
      <w:r w:rsidRPr="00EA523B">
        <w:rPr>
          <w:sz w:val="28"/>
          <w:szCs w:val="28"/>
        </w:rPr>
        <w:t xml:space="preserve">Though serious adverse events are no more common than placebo, I am surprised this newer vaccine </w:t>
      </w:r>
      <w:r w:rsidRPr="00EA523B">
        <w:rPr>
          <w:i/>
          <w:sz w:val="28"/>
          <w:szCs w:val="28"/>
        </w:rPr>
        <w:t xml:space="preserve">does </w:t>
      </w:r>
      <w:r w:rsidRPr="00EA523B">
        <w:rPr>
          <w:sz w:val="28"/>
          <w:szCs w:val="28"/>
        </w:rPr>
        <w:t>have fairly common, more than a little incidence of pesky side effects like muscle aches, sore, swollen arm, tiredness, fever and such. This may affect your preference for when to get this recommended vaccine.</w:t>
      </w: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 xml:space="preserve"> </w:t>
      </w:r>
      <w:r w:rsidRPr="00EA523B">
        <w:rPr>
          <w:rFonts w:eastAsia="Times New Roman" w:cs="Helvetica"/>
          <w:b/>
          <w:color w:val="000000"/>
          <w:sz w:val="32"/>
          <w:szCs w:val="32"/>
        </w:rPr>
        <w:t>Pertussis, tetanus</w:t>
      </w:r>
      <w:r w:rsidRPr="00EA523B">
        <w:rPr>
          <w:rFonts w:eastAsia="Times New Roman" w:cs="Helvetica"/>
          <w:color w:val="000000"/>
          <w:sz w:val="28"/>
          <w:szCs w:val="28"/>
        </w:rPr>
        <w:t xml:space="preserve"> – When we were kids we received the Pertussis or “whooping cough” shot and at older age the vaccine gave some fever and seizures so we quit giving it for decades and everything worked fine.  A few years back, this disease that can kill newborns made a comeback as our immunity waned.  Middle-aged/older folks get this highly contagious disease and, tragically, can give it to helpless newborns, so an adult vaccine-booster that does not cause fever and seizures was developed: </w:t>
      </w:r>
      <w:r w:rsidRPr="00EA523B">
        <w:rPr>
          <w:rFonts w:eastAsia="Times New Roman" w:cs="Helvetica"/>
          <w:b/>
          <w:color w:val="000000"/>
          <w:sz w:val="32"/>
          <w:szCs w:val="32"/>
        </w:rPr>
        <w:t>Tdap</w:t>
      </w:r>
      <w:r w:rsidRPr="00EA523B">
        <w:rPr>
          <w:rFonts w:eastAsia="Times New Roman" w:cs="Helvetica"/>
          <w:color w:val="000000"/>
          <w:sz w:val="28"/>
          <w:szCs w:val="28"/>
        </w:rPr>
        <w:t>.  Get it once, regardless of when last tetanus was.  You need tetanus every 10 years and Tdap contains tetanus.  At present no booster is advised for Pertussis though a plain tetanus shot every 10 years is still advised.</w:t>
      </w:r>
    </w:p>
    <w:p w:rsidR="00294AAE" w:rsidRPr="00EA523B" w:rsidRDefault="00294AAE" w:rsidP="00294AAE">
      <w:pPr>
        <w:shd w:val="clear" w:color="auto" w:fill="FFFFFF"/>
        <w:spacing w:after="0" w:line="240" w:lineRule="auto"/>
        <w:rPr>
          <w:rFonts w:eastAsia="Times New Roman" w:cs="Helvetica"/>
          <w:color w:val="000000"/>
          <w:sz w:val="28"/>
          <w:szCs w:val="28"/>
        </w:rPr>
      </w:pP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b/>
          <w:color w:val="000000"/>
          <w:sz w:val="32"/>
          <w:szCs w:val="32"/>
        </w:rPr>
        <w:t>HPV</w:t>
      </w:r>
      <w:r w:rsidRPr="00EA523B">
        <w:rPr>
          <w:rFonts w:eastAsia="Times New Roman" w:cs="Helvetica"/>
          <w:color w:val="000000"/>
          <w:sz w:val="28"/>
          <w:szCs w:val="28"/>
        </w:rPr>
        <w:t xml:space="preserve"> – The human papilloma virus can cause cancer of the cervix in women and cancer of the oral cavity and anal-genital warts in both sexes.  The virus is sexually transmitted.</w:t>
      </w:r>
    </w:p>
    <w:p w:rsidR="00294AAE" w:rsidRPr="00EA523B" w:rsidRDefault="00294AAE" w:rsidP="00294AAE">
      <w:pPr>
        <w:shd w:val="clear" w:color="auto" w:fill="FFFFFF"/>
        <w:spacing w:after="0" w:line="240" w:lineRule="auto"/>
        <w:rPr>
          <w:rFonts w:eastAsia="Times New Roman" w:cs="Helvetica"/>
          <w:color w:val="000000"/>
          <w:sz w:val="28"/>
          <w:szCs w:val="28"/>
        </w:rPr>
      </w:pPr>
    </w:p>
    <w:p w:rsidR="00294AAE" w:rsidRPr="00EA523B" w:rsidRDefault="00294AAE" w:rsidP="00294AAE">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 xml:space="preserve">The 9-Valent vaccine should be given at age 11 and can be given up to age 26.  After age 26, </w:t>
      </w:r>
      <w:r>
        <w:rPr>
          <w:rFonts w:eastAsia="Times New Roman" w:cs="Helvetica"/>
          <w:color w:val="000000"/>
          <w:sz w:val="28"/>
          <w:szCs w:val="28"/>
        </w:rPr>
        <w:t>it could be for</w:t>
      </w:r>
      <w:r w:rsidRPr="00EA523B">
        <w:rPr>
          <w:rFonts w:eastAsia="Times New Roman" w:cs="Helvetica"/>
          <w:color w:val="000000"/>
          <w:sz w:val="28"/>
          <w:szCs w:val="28"/>
        </w:rPr>
        <w:t xml:space="preserve"> ages 26-45 in people who anticipate having new sex partners.</w:t>
      </w:r>
    </w:p>
    <w:p w:rsidR="002906FB" w:rsidRDefault="002906FB" w:rsidP="007D38CC">
      <w:pPr>
        <w:jc w:val="center"/>
        <w:rPr>
          <w:b/>
          <w:sz w:val="32"/>
          <w:szCs w:val="32"/>
          <w:u w:val="single"/>
        </w:rPr>
      </w:pPr>
    </w:p>
    <w:p w:rsidR="00294AAE" w:rsidRDefault="00294AAE" w:rsidP="007D38CC">
      <w:pPr>
        <w:jc w:val="center"/>
        <w:rPr>
          <w:b/>
          <w:sz w:val="32"/>
          <w:szCs w:val="32"/>
          <w:u w:val="single"/>
        </w:rPr>
      </w:pPr>
    </w:p>
    <w:p w:rsidR="002E7DEE" w:rsidRDefault="002E7DEE" w:rsidP="007D38CC">
      <w:pPr>
        <w:jc w:val="center"/>
        <w:rPr>
          <w:b/>
          <w:sz w:val="32"/>
          <w:szCs w:val="32"/>
          <w:u w:val="single"/>
        </w:rPr>
      </w:pPr>
    </w:p>
    <w:p w:rsidR="00104305" w:rsidRPr="00EA523B" w:rsidRDefault="00104305" w:rsidP="007D38CC">
      <w:pPr>
        <w:jc w:val="center"/>
        <w:rPr>
          <w:b/>
          <w:sz w:val="32"/>
          <w:szCs w:val="32"/>
          <w:u w:val="single"/>
        </w:rPr>
      </w:pPr>
      <w:r w:rsidRPr="00EA523B">
        <w:rPr>
          <w:b/>
          <w:sz w:val="32"/>
          <w:szCs w:val="32"/>
          <w:u w:val="single"/>
        </w:rPr>
        <w:lastRenderedPageBreak/>
        <w:t>GENERALITIES ABOUT SCREENING TESTS</w:t>
      </w:r>
    </w:p>
    <w:p w:rsidR="00104305" w:rsidRPr="00EA523B" w:rsidRDefault="00104305" w:rsidP="00104305">
      <w:pPr>
        <w:rPr>
          <w:sz w:val="28"/>
          <w:szCs w:val="28"/>
        </w:rPr>
      </w:pPr>
      <w:r w:rsidRPr="00EA523B">
        <w:rPr>
          <w:sz w:val="28"/>
          <w:szCs w:val="28"/>
        </w:rPr>
        <w:t xml:space="preserve">When the medical profession does things right, very few screening tests pass the rigorous scientific requirements needed to advise the screening test be done.  The principles are that the disease should be common and bad enough to be worth screening for, the treatment good enough to avoid the bad outcome, </w:t>
      </w:r>
      <w:r w:rsidR="00A50825">
        <w:rPr>
          <w:sz w:val="28"/>
          <w:szCs w:val="28"/>
        </w:rPr>
        <w:t>that it will be worth your time and</w:t>
      </w:r>
      <w:r w:rsidRPr="00EA523B">
        <w:rPr>
          <w:sz w:val="28"/>
          <w:szCs w:val="28"/>
        </w:rPr>
        <w:t xml:space="preserve"> effort and the harm of the screening and treatments small enough to be “worth it”.</w:t>
      </w:r>
    </w:p>
    <w:p w:rsidR="002E4303" w:rsidRDefault="00104305" w:rsidP="00104305">
      <w:pPr>
        <w:rPr>
          <w:sz w:val="28"/>
          <w:szCs w:val="28"/>
        </w:rPr>
      </w:pPr>
      <w:r w:rsidRPr="00EA523B">
        <w:rPr>
          <w:sz w:val="28"/>
          <w:szCs w:val="28"/>
        </w:rPr>
        <w:t xml:space="preserve">I think the most useful screening by far is screening for your risk for heart attack and stroke by looking at your age, sex, family, cholesterol, blood sugar, tobacco history, blood pressure and a C-reactive protein blood test.  Depending on the results of that, maybe nothing more is needed in you, or you may need more tests or treatment to avoid this most common cause of death and health disappointment.  We </w:t>
      </w:r>
      <w:r w:rsidRPr="00EA523B">
        <w:rPr>
          <w:i/>
          <w:sz w:val="28"/>
          <w:szCs w:val="28"/>
        </w:rPr>
        <w:t>should</w:t>
      </w:r>
      <w:r w:rsidRPr="00EA523B">
        <w:rPr>
          <w:sz w:val="28"/>
          <w:szCs w:val="28"/>
        </w:rPr>
        <w:t xml:space="preserve"> be concerned you might have such if you have a pulse because it is so common and our ability to avoid such arterial problems is excellent</w:t>
      </w:r>
      <w:r w:rsidR="002E4303">
        <w:rPr>
          <w:sz w:val="28"/>
          <w:szCs w:val="28"/>
        </w:rPr>
        <w:t>.</w:t>
      </w:r>
    </w:p>
    <w:p w:rsidR="00104305" w:rsidRPr="00EA523B" w:rsidRDefault="00104305" w:rsidP="00104305">
      <w:pPr>
        <w:rPr>
          <w:sz w:val="28"/>
          <w:szCs w:val="28"/>
        </w:rPr>
      </w:pPr>
      <w:r w:rsidRPr="00EA523B">
        <w:rPr>
          <w:sz w:val="28"/>
          <w:szCs w:val="28"/>
        </w:rPr>
        <w:t xml:space="preserve">By contrast, we have </w:t>
      </w:r>
      <w:r w:rsidRPr="00EA523B">
        <w:rPr>
          <w:i/>
          <w:sz w:val="28"/>
          <w:szCs w:val="28"/>
        </w:rPr>
        <w:t>some</w:t>
      </w:r>
      <w:r w:rsidRPr="00EA523B">
        <w:rPr>
          <w:sz w:val="28"/>
          <w:szCs w:val="28"/>
        </w:rPr>
        <w:t xml:space="preserve"> good screening tests for various cancers </w:t>
      </w:r>
      <w:r w:rsidRPr="00EA523B">
        <w:rPr>
          <w:i/>
          <w:sz w:val="28"/>
          <w:szCs w:val="28"/>
        </w:rPr>
        <w:t>but,</w:t>
      </w:r>
      <w:r w:rsidRPr="00EA523B">
        <w:rPr>
          <w:sz w:val="28"/>
          <w:szCs w:val="28"/>
        </w:rPr>
        <w:t xml:space="preserve"> given that only a small percentage of people will die of any </w:t>
      </w:r>
      <w:r w:rsidRPr="00EA523B">
        <w:rPr>
          <w:i/>
          <w:sz w:val="28"/>
          <w:szCs w:val="28"/>
        </w:rPr>
        <w:t xml:space="preserve">one </w:t>
      </w:r>
      <w:r w:rsidRPr="00EA523B">
        <w:rPr>
          <w:sz w:val="28"/>
          <w:szCs w:val="28"/>
        </w:rPr>
        <w:t>of these cancers, the science supporting a screening test for say, colon cancer, must demonstrate excellent characteristics.</w:t>
      </w:r>
    </w:p>
    <w:p w:rsidR="00104305" w:rsidRDefault="00104305" w:rsidP="00104305">
      <w:pPr>
        <w:rPr>
          <w:sz w:val="28"/>
          <w:szCs w:val="28"/>
        </w:rPr>
      </w:pPr>
      <w:r w:rsidRPr="00EA523B">
        <w:rPr>
          <w:sz w:val="28"/>
          <w:szCs w:val="28"/>
        </w:rPr>
        <w:t xml:space="preserve">We are plagued with causing a lot of harm from well-intentioned screening efforts that got ahead of the science. You might grow to appreciate this as we examine the various screening tests.  Even very smart people do not easily understand some of how screening causes harm. Among those who do, there is still room for personal preference so I hope, before your next serum rhubarb test, you develop an informed view and the test being done represents what </w:t>
      </w:r>
      <w:r w:rsidRPr="00EA523B">
        <w:rPr>
          <w:i/>
          <w:sz w:val="28"/>
          <w:szCs w:val="28"/>
        </w:rPr>
        <w:t>you</w:t>
      </w:r>
      <w:r w:rsidRPr="00EA523B">
        <w:rPr>
          <w:sz w:val="28"/>
          <w:szCs w:val="28"/>
        </w:rPr>
        <w:t xml:space="preserve"> think best.</w:t>
      </w:r>
    </w:p>
    <w:p w:rsidR="002906FB" w:rsidRDefault="002906FB" w:rsidP="00666523">
      <w:pPr>
        <w:jc w:val="center"/>
        <w:rPr>
          <w:b/>
          <w:sz w:val="32"/>
          <w:szCs w:val="32"/>
          <w:u w:val="single"/>
        </w:rPr>
      </w:pPr>
    </w:p>
    <w:p w:rsidR="00DC13E4" w:rsidRDefault="00DC13E4" w:rsidP="00666523">
      <w:pPr>
        <w:jc w:val="center"/>
        <w:rPr>
          <w:b/>
          <w:sz w:val="32"/>
          <w:szCs w:val="32"/>
          <w:u w:val="single"/>
        </w:rPr>
      </w:pPr>
    </w:p>
    <w:p w:rsidR="00DC13E4" w:rsidRDefault="00DC13E4" w:rsidP="00666523">
      <w:pPr>
        <w:jc w:val="center"/>
        <w:rPr>
          <w:b/>
          <w:sz w:val="32"/>
          <w:szCs w:val="32"/>
          <w:u w:val="single"/>
        </w:rPr>
      </w:pPr>
    </w:p>
    <w:p w:rsidR="00666523" w:rsidRPr="00EA523B" w:rsidRDefault="00666523" w:rsidP="00666523">
      <w:pPr>
        <w:jc w:val="center"/>
        <w:rPr>
          <w:b/>
          <w:sz w:val="32"/>
          <w:szCs w:val="32"/>
          <w:u w:val="single"/>
        </w:rPr>
      </w:pPr>
      <w:r w:rsidRPr="00EA523B">
        <w:rPr>
          <w:b/>
          <w:sz w:val="32"/>
          <w:szCs w:val="32"/>
          <w:u w:val="single"/>
        </w:rPr>
        <w:lastRenderedPageBreak/>
        <w:t>BREAST CANCER SCREENING</w:t>
      </w:r>
    </w:p>
    <w:p w:rsidR="00423960" w:rsidRDefault="00271AD9" w:rsidP="00666523">
      <w:pPr>
        <w:rPr>
          <w:sz w:val="28"/>
          <w:szCs w:val="28"/>
        </w:rPr>
      </w:pPr>
      <w:r w:rsidRPr="00EA523B">
        <w:rPr>
          <w:sz w:val="28"/>
          <w:szCs w:val="28"/>
        </w:rPr>
        <w:t>Linda is not sure what to think about breast cancer screening.  She is a thoughtful reader and sees smart doctors saying different things – one making a case for no screening and another for screening every year.</w:t>
      </w:r>
    </w:p>
    <w:p w:rsidR="00423960" w:rsidRDefault="00423960" w:rsidP="00666523">
      <w:pPr>
        <w:rPr>
          <w:sz w:val="28"/>
          <w:szCs w:val="28"/>
        </w:rPr>
      </w:pPr>
      <w:r>
        <w:rPr>
          <w:sz w:val="28"/>
          <w:szCs w:val="28"/>
        </w:rPr>
        <w:t xml:space="preserve">For those at average risk who prefer the most assertive screening, a </w:t>
      </w:r>
      <w:r w:rsidR="00666523" w:rsidRPr="00EA523B">
        <w:rPr>
          <w:sz w:val="28"/>
          <w:szCs w:val="28"/>
        </w:rPr>
        <w:t xml:space="preserve">yearly </w:t>
      </w:r>
      <w:r w:rsidR="004C3D26" w:rsidRPr="00EA523B">
        <w:rPr>
          <w:sz w:val="28"/>
          <w:szCs w:val="28"/>
        </w:rPr>
        <w:t>mammogram starting at age 40 and ending when less than 10 rema</w:t>
      </w:r>
      <w:r w:rsidR="00730EF1" w:rsidRPr="00EA523B">
        <w:rPr>
          <w:sz w:val="28"/>
          <w:szCs w:val="28"/>
        </w:rPr>
        <w:t>in</w:t>
      </w:r>
      <w:r w:rsidR="004C3D26" w:rsidRPr="00EA523B">
        <w:rPr>
          <w:sz w:val="28"/>
          <w:szCs w:val="28"/>
        </w:rPr>
        <w:t>in</w:t>
      </w:r>
      <w:r w:rsidR="00730EF1" w:rsidRPr="00EA523B">
        <w:rPr>
          <w:sz w:val="28"/>
          <w:szCs w:val="28"/>
        </w:rPr>
        <w:t>g</w:t>
      </w:r>
      <w:r w:rsidR="00F81513" w:rsidRPr="00EA523B">
        <w:rPr>
          <w:sz w:val="28"/>
          <w:szCs w:val="28"/>
        </w:rPr>
        <w:t xml:space="preserve"> years of life is</w:t>
      </w:r>
      <w:r w:rsidR="004C3D26" w:rsidRPr="00EA523B">
        <w:rPr>
          <w:sz w:val="28"/>
          <w:szCs w:val="28"/>
        </w:rPr>
        <w:t xml:space="preserve"> expected</w:t>
      </w:r>
      <w:r>
        <w:rPr>
          <w:sz w:val="28"/>
          <w:szCs w:val="28"/>
        </w:rPr>
        <w:t xml:space="preserve"> would be advised</w:t>
      </w:r>
      <w:r w:rsidR="004C3D26" w:rsidRPr="00EA523B">
        <w:rPr>
          <w:sz w:val="28"/>
          <w:szCs w:val="28"/>
        </w:rPr>
        <w:t>.</w:t>
      </w:r>
      <w:r w:rsidR="00EF7114" w:rsidRPr="00EA523B">
        <w:rPr>
          <w:sz w:val="28"/>
          <w:szCs w:val="28"/>
        </w:rPr>
        <w:t xml:space="preserve"> </w:t>
      </w:r>
      <w:r>
        <w:rPr>
          <w:sz w:val="28"/>
          <w:szCs w:val="28"/>
        </w:rPr>
        <w:t xml:space="preserve"> </w:t>
      </w:r>
    </w:p>
    <w:p w:rsidR="00423960" w:rsidRDefault="00423960" w:rsidP="00666523">
      <w:pPr>
        <w:rPr>
          <w:sz w:val="28"/>
          <w:szCs w:val="28"/>
        </w:rPr>
      </w:pPr>
      <w:r>
        <w:rPr>
          <w:sz w:val="28"/>
          <w:szCs w:val="28"/>
        </w:rPr>
        <w:t>The US Preventive Services Task Force advises every 2 years starting at age 50 and age 40-49 should be</w:t>
      </w:r>
      <w:r w:rsidR="006E0715">
        <w:rPr>
          <w:sz w:val="28"/>
          <w:szCs w:val="28"/>
        </w:rPr>
        <w:t xml:space="preserve">,   </w:t>
      </w:r>
      <w:r>
        <w:rPr>
          <w:sz w:val="28"/>
          <w:szCs w:val="28"/>
        </w:rPr>
        <w:t xml:space="preserve"> “… shared decision making based on risks, benefits, patient values and preference</w:t>
      </w:r>
      <w:r w:rsidR="006E0715">
        <w:rPr>
          <w:sz w:val="28"/>
          <w:szCs w:val="28"/>
        </w:rPr>
        <w:t>.</w:t>
      </w:r>
      <w:r>
        <w:rPr>
          <w:sz w:val="28"/>
          <w:szCs w:val="28"/>
        </w:rPr>
        <w:t xml:space="preserve">”  The United Kingdom recommends every 3 years.  Feel free to discuss this with me. </w:t>
      </w:r>
    </w:p>
    <w:p w:rsidR="00F67596" w:rsidRDefault="00F67596" w:rsidP="00A267D4">
      <w:pPr>
        <w:spacing w:after="0" w:line="240" w:lineRule="auto"/>
        <w:jc w:val="center"/>
        <w:rPr>
          <w:rFonts w:eastAsia="Times New Roman" w:cs="Times New Roman"/>
          <w:b/>
          <w:color w:val="000000"/>
          <w:sz w:val="32"/>
          <w:szCs w:val="32"/>
          <w:u w:val="single"/>
        </w:rPr>
      </w:pPr>
    </w:p>
    <w:p w:rsidR="002906FB" w:rsidRDefault="002906FB" w:rsidP="00A267D4">
      <w:pPr>
        <w:spacing w:after="0" w:line="240" w:lineRule="auto"/>
        <w:jc w:val="center"/>
        <w:rPr>
          <w:rFonts w:eastAsia="Times New Roman" w:cs="Times New Roman"/>
          <w:b/>
          <w:color w:val="000000"/>
          <w:sz w:val="32"/>
          <w:szCs w:val="32"/>
          <w:u w:val="single"/>
        </w:rPr>
      </w:pPr>
    </w:p>
    <w:p w:rsidR="00A267D4" w:rsidRPr="00EA523B" w:rsidRDefault="00A267D4" w:rsidP="00A267D4">
      <w:pPr>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t>COLON CANCER SCREENING</w: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7D1BC3" w:rsidP="00A267D4">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A267D4" w:rsidRPr="00EA523B">
        <w:rPr>
          <w:rFonts w:eastAsia="Times New Roman" w:cs="Times New Roman"/>
          <w:b/>
          <w:color w:val="000000"/>
          <w:sz w:val="28"/>
          <w:szCs w:val="28"/>
        </w:rPr>
        <w:t xml:space="preserve">Colonoscopy is advised every ten years starting at </w:t>
      </w:r>
      <w:r w:rsidR="005F035C">
        <w:rPr>
          <w:rFonts w:eastAsia="Times New Roman" w:cs="Times New Roman"/>
          <w:b/>
          <w:color w:val="000000"/>
          <w:sz w:val="28"/>
          <w:szCs w:val="28"/>
        </w:rPr>
        <w:t>45</w:t>
      </w:r>
      <w:r w:rsidR="00A267D4" w:rsidRPr="00EA523B">
        <w:rPr>
          <w:rFonts w:eastAsia="Times New Roman" w:cs="Times New Roman"/>
          <w:b/>
          <w:color w:val="000000"/>
          <w:sz w:val="28"/>
          <w:szCs w:val="28"/>
        </w:rPr>
        <w:t xml:space="preserve"> for those who choose colonoscopy.</w:t>
      </w:r>
      <w:r w:rsidR="00A267D4" w:rsidRPr="00EA523B">
        <w:rPr>
          <w:rFonts w:eastAsia="Times New Roman" w:cs="Times New Roman"/>
          <w:color w:val="000000"/>
          <w:sz w:val="28"/>
          <w:szCs w:val="28"/>
        </w:rPr>
        <w:t xml:space="preserve"> Quitting when age 75 or less than 10 years of life expectancy, if that is earlier than 75, seems wise. </w: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r w:rsidRPr="00EA523B">
        <w:rPr>
          <w:rFonts w:eastAsia="Times New Roman" w:cs="Times New Roman"/>
          <w:b/>
          <w:color w:val="000000"/>
          <w:sz w:val="28"/>
          <w:szCs w:val="28"/>
        </w:rPr>
        <w:t>Cheap-stool testing is advised every year starting at 40 and every year you do not have colonoscopy or a stool-DNA test.</w:t>
      </w:r>
      <w:r w:rsidRPr="00EA523B">
        <w:rPr>
          <w:rFonts w:eastAsia="Times New Roman" w:cs="Times New Roman"/>
          <w:color w:val="000000"/>
          <w:sz w:val="28"/>
          <w:szCs w:val="28"/>
        </w:rPr>
        <w:t>  The quit-rule of thumb is the same as for colonoscopy.</w: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5275E5" w:rsidP="00A267D4">
      <w:pPr>
        <w:spacing w:after="0" w:line="240" w:lineRule="auto"/>
        <w:rPr>
          <w:rFonts w:eastAsia="Times New Roman" w:cs="Times New Roman"/>
          <w:color w:val="000000"/>
          <w:sz w:val="28"/>
          <w:szCs w:val="28"/>
        </w:rPr>
      </w:pPr>
      <w:r w:rsidRPr="00EA523B">
        <w:rPr>
          <w:rFonts w:eastAsia="Times New Roman" w:cs="Times New Roman"/>
          <w:b/>
          <w:color w:val="000000"/>
          <w:sz w:val="28"/>
          <w:szCs w:val="28"/>
        </w:rPr>
        <w:t>Expensive stool DNA cost</w:t>
      </w:r>
      <w:r w:rsidR="00A267D4" w:rsidRPr="00EA523B">
        <w:rPr>
          <w:rFonts w:eastAsia="Times New Roman" w:cs="Times New Roman"/>
          <w:b/>
          <w:color w:val="000000"/>
          <w:sz w:val="28"/>
          <w:szCs w:val="28"/>
        </w:rPr>
        <w:t xml:space="preserve"> something like $</w:t>
      </w:r>
      <w:r w:rsidR="00184B71" w:rsidRPr="00EA523B">
        <w:rPr>
          <w:rFonts w:eastAsia="Times New Roman" w:cs="Times New Roman"/>
          <w:b/>
          <w:color w:val="000000"/>
          <w:sz w:val="28"/>
          <w:szCs w:val="28"/>
        </w:rPr>
        <w:t>60</w:t>
      </w:r>
      <w:r w:rsidR="00A267D4" w:rsidRPr="00EA523B">
        <w:rPr>
          <w:rFonts w:eastAsia="Times New Roman" w:cs="Times New Roman"/>
          <w:b/>
          <w:color w:val="000000"/>
          <w:sz w:val="28"/>
          <w:szCs w:val="28"/>
        </w:rPr>
        <w:t>0 and</w:t>
      </w:r>
      <w:r w:rsidR="002B1B00" w:rsidRPr="00EA523B">
        <w:rPr>
          <w:rFonts w:eastAsia="Times New Roman" w:cs="Times New Roman"/>
          <w:b/>
          <w:color w:val="000000"/>
          <w:sz w:val="28"/>
          <w:szCs w:val="28"/>
        </w:rPr>
        <w:t xml:space="preserve"> is</w:t>
      </w:r>
      <w:r w:rsidR="00A267D4" w:rsidRPr="00EA523B">
        <w:rPr>
          <w:rFonts w:eastAsia="Times New Roman" w:cs="Times New Roman"/>
          <w:b/>
          <w:color w:val="000000"/>
          <w:sz w:val="28"/>
          <w:szCs w:val="28"/>
        </w:rPr>
        <w:t xml:space="preserve"> covered every 3 years by Medicare and more insurances every day as it is new from 2014.  Good science does not yet suggest a best interval, but the three-year plan makes the common sense of it entailing less danger and less cost than colonoscopy.</w:t>
      </w:r>
      <w:r w:rsidR="00A267D4" w:rsidRPr="00EA523B">
        <w:rPr>
          <w:rFonts w:eastAsia="Times New Roman" w:cs="Times New Roman"/>
          <w:color w:val="000000"/>
          <w:sz w:val="28"/>
          <w:szCs w:val="28"/>
        </w:rPr>
        <w:t xml:space="preserve">  Also, since it is seemingly not quite as effective as colonoscopy, “giving it more chances</w:t>
      </w:r>
      <w:r w:rsidR="0019468D" w:rsidRPr="00EA523B">
        <w:rPr>
          <w:rFonts w:eastAsia="Times New Roman" w:cs="Times New Roman"/>
          <w:color w:val="000000"/>
          <w:sz w:val="28"/>
          <w:szCs w:val="28"/>
        </w:rPr>
        <w:t>” makes</w:t>
      </w:r>
      <w:r w:rsidR="00A267D4" w:rsidRPr="00EA523B">
        <w:rPr>
          <w:rFonts w:eastAsia="Times New Roman" w:cs="Times New Roman"/>
          <w:color w:val="000000"/>
          <w:sz w:val="28"/>
          <w:szCs w:val="28"/>
        </w:rPr>
        <w:t xml:space="preserve"> sense – remember, it usually takes ten years to go from nothing to cancer that has spread, so three opportunities in ten years might make sense.</w: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The stool-DNA test is not recommended for people as described above with first degree relatives with colon cancer nor those with prior polyps.</w: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Because stool-DNA is new, it has not had time for the smoke-filled-room of medical consensus advice to trickle down to you and me.  When that several-years process is completed, knowing what I do of screening science, I think the bright guys in this field may voice strong favor for stool-DNA because a principle of screening science is to do the most good for the least harm and though colonoscopy may do more good, it comes with more harm as well.</w: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B205D2" w:rsidP="00A267D4">
      <w:pPr>
        <w:spacing w:after="0" w:line="240" w:lineRule="auto"/>
        <w:rPr>
          <w:rFonts w:eastAsia="Times New Roman" w:cs="Times New Roman"/>
          <w:color w:val="000000"/>
          <w:sz w:val="28"/>
          <w:szCs w:val="28"/>
        </w:rPr>
      </w:pPr>
      <w:r w:rsidRPr="00B205D2">
        <w:pict>
          <v:shapetype id="_x0000_t202" coordsize="21600,21600" o:spt="202" path="m,l,21600r21600,l21600,xe">
            <v:stroke joinstyle="miter"/>
            <v:path gradientshapeok="t" o:connecttype="rect"/>
          </v:shapetype>
          <v:shape id="_x0000_s1029" type="#_x0000_t202" style="position:absolute;margin-left:0;margin-top:0;width:477.55pt;height:59.7pt;z-index:251662336;mso-height-percent:200;mso-position-horizontal:center;mso-height-percent:200;mso-width-relative:margin;mso-height-relative:margin">
            <v:textbox style="mso-next-textbox:#_x0000_s1029;mso-fit-shape-to-text:t">
              <w:txbxContent>
                <w:p w:rsidR="0004501F" w:rsidRDefault="0004501F" w:rsidP="00A267D4">
                  <w:pPr>
                    <w:spacing w:after="0" w:line="240" w:lineRule="auto"/>
                  </w:pPr>
                  <w:r>
                    <w:rPr>
                      <w:rFonts w:eastAsia="Times New Roman" w:cs="Times New Roman"/>
                      <w:color w:val="000000"/>
                      <w:sz w:val="28"/>
                      <w:szCs w:val="28"/>
                    </w:rPr>
                    <w:t>As it stands now, I think proper is to observe colonoscopy is most effective.  The expensive-stool DNA is far more effective than NOT doing colonoscopy and the cheap stool every year you don’t have a colonoscopy or stool-DNA is smart. </w:t>
                  </w:r>
                </w:p>
              </w:txbxContent>
            </v:textbox>
          </v:shape>
        </w:pict>
      </w: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p>
    <w:p w:rsidR="00A267D4" w:rsidRPr="00EA523B" w:rsidRDefault="00A267D4" w:rsidP="00A267D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As in everything, it stands for you to decide best for you.  If you simply consider, DECIDE and act, that would seem a best-fit for you and certainly superior to procrastination.</w:t>
      </w:r>
    </w:p>
    <w:p w:rsidR="00D4130D" w:rsidRPr="00EA523B" w:rsidRDefault="00D4130D" w:rsidP="00A267D4">
      <w:pPr>
        <w:spacing w:after="0" w:line="240" w:lineRule="auto"/>
        <w:rPr>
          <w:rFonts w:eastAsia="Times New Roman" w:cs="Times New Roman"/>
          <w:color w:val="000000"/>
          <w:sz w:val="28"/>
          <w:szCs w:val="28"/>
        </w:rPr>
      </w:pPr>
    </w:p>
    <w:p w:rsidR="002906FB" w:rsidRDefault="002906FB" w:rsidP="0006282E">
      <w:pPr>
        <w:spacing w:after="0" w:line="240" w:lineRule="auto"/>
        <w:jc w:val="center"/>
        <w:rPr>
          <w:rFonts w:eastAsia="Times New Roman" w:cs="Times New Roman"/>
          <w:b/>
          <w:color w:val="000000"/>
          <w:sz w:val="32"/>
          <w:szCs w:val="32"/>
          <w:u w:val="single"/>
        </w:rPr>
      </w:pPr>
    </w:p>
    <w:p w:rsidR="0006282E" w:rsidRPr="00EA523B" w:rsidRDefault="0006282E" w:rsidP="0006282E">
      <w:pPr>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t>LUNG CANCER SCREENING</w:t>
      </w:r>
    </w:p>
    <w:p w:rsidR="0006282E" w:rsidRPr="00EA523B" w:rsidRDefault="0006282E" w:rsidP="0006282E">
      <w:pPr>
        <w:spacing w:after="0" w:line="240" w:lineRule="auto"/>
        <w:rPr>
          <w:rFonts w:eastAsia="Times New Roman" w:cs="Times New Roman"/>
          <w:color w:val="000000"/>
          <w:sz w:val="28"/>
          <w:szCs w:val="28"/>
        </w:rPr>
      </w:pPr>
    </w:p>
    <w:p w:rsidR="0006282E" w:rsidRPr="00EA523B" w:rsidRDefault="0006282E" w:rsidP="0006282E">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Having been a doctor who made the mistake in the 1980's of doing routine screening chest x-rays in smokers, only to find we caused harm and did no good, my enthusiasm is </w:t>
      </w:r>
      <w:r w:rsidR="00761C58">
        <w:rPr>
          <w:rFonts w:eastAsia="Times New Roman" w:cs="Times New Roman"/>
          <w:color w:val="000000"/>
          <w:sz w:val="28"/>
          <w:szCs w:val="28"/>
        </w:rPr>
        <w:t>guarded</w:t>
      </w:r>
      <w:r w:rsidRPr="00EA523B">
        <w:rPr>
          <w:rFonts w:eastAsia="Times New Roman" w:cs="Times New Roman"/>
          <w:color w:val="000000"/>
          <w:sz w:val="28"/>
          <w:szCs w:val="28"/>
        </w:rPr>
        <w:t xml:space="preserve"> for new guidelines for screening by CT scan.  The guidelines call for CT scan IF you smoke, have quit less than</w:t>
      </w:r>
      <w:r w:rsidR="00F305AD">
        <w:rPr>
          <w:rFonts w:eastAsia="Times New Roman" w:cs="Times New Roman"/>
          <w:color w:val="000000"/>
          <w:sz w:val="28"/>
          <w:szCs w:val="28"/>
        </w:rPr>
        <w:t xml:space="preserve"> 15 years ago AND have smoked “2</w:t>
      </w:r>
      <w:r w:rsidRPr="00EA523B">
        <w:rPr>
          <w:rFonts w:eastAsia="Times New Roman" w:cs="Times New Roman"/>
          <w:color w:val="000000"/>
          <w:sz w:val="28"/>
          <w:szCs w:val="28"/>
        </w:rPr>
        <w:t>0 pack-years or more”.  Pack-years are simply the average number of packs per day you have smoked, multiplied by the number of years you have smoked.  </w:t>
      </w:r>
    </w:p>
    <w:p w:rsidR="0006282E" w:rsidRPr="00EA523B" w:rsidRDefault="0006282E" w:rsidP="0006282E">
      <w:pPr>
        <w:spacing w:after="0" w:line="240" w:lineRule="auto"/>
        <w:rPr>
          <w:rFonts w:eastAsia="Times New Roman" w:cs="Times New Roman"/>
          <w:color w:val="000000"/>
          <w:sz w:val="28"/>
          <w:szCs w:val="28"/>
        </w:rPr>
      </w:pPr>
    </w:p>
    <w:p w:rsidR="005D11B3" w:rsidRDefault="0006282E" w:rsidP="005D11B3">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So, if you quit smoking more than 15 years ago, no screening is recommended. If you smoked 40 years, half a pack a day, that is 20 pack-years.  </w:t>
      </w:r>
      <w:r w:rsidR="007761FA">
        <w:rPr>
          <w:rFonts w:eastAsia="Times New Roman" w:cs="Times New Roman"/>
          <w:color w:val="000000"/>
          <w:sz w:val="28"/>
          <w:szCs w:val="28"/>
        </w:rPr>
        <w:t>If less than that,</w:t>
      </w:r>
      <w:r w:rsidRPr="00EA523B">
        <w:rPr>
          <w:rFonts w:eastAsia="Times New Roman" w:cs="Times New Roman"/>
          <w:color w:val="000000"/>
          <w:sz w:val="28"/>
          <w:szCs w:val="28"/>
        </w:rPr>
        <w:t xml:space="preserve"> you should not be screened.</w:t>
      </w:r>
      <w:r w:rsidR="007761FA">
        <w:rPr>
          <w:rFonts w:eastAsia="Times New Roman" w:cs="Times New Roman"/>
          <w:color w:val="000000"/>
          <w:sz w:val="28"/>
          <w:szCs w:val="28"/>
        </w:rPr>
        <w:t xml:space="preserve"> </w:t>
      </w:r>
      <w:r w:rsidRPr="00EA523B">
        <w:rPr>
          <w:rFonts w:eastAsia="Times New Roman" w:cs="Times New Roman"/>
          <w:color w:val="000000"/>
          <w:sz w:val="28"/>
          <w:szCs w:val="28"/>
        </w:rPr>
        <w:t xml:space="preserve"> If you are </w:t>
      </w:r>
      <w:r w:rsidR="007761FA">
        <w:rPr>
          <w:rFonts w:eastAsia="Times New Roman" w:cs="Times New Roman"/>
          <w:color w:val="000000"/>
          <w:sz w:val="28"/>
          <w:szCs w:val="28"/>
        </w:rPr>
        <w:t xml:space="preserve">under 50, </w:t>
      </w:r>
      <w:r w:rsidRPr="00EA523B">
        <w:rPr>
          <w:rFonts w:eastAsia="Times New Roman" w:cs="Times New Roman"/>
          <w:color w:val="000000"/>
          <w:sz w:val="28"/>
          <w:szCs w:val="28"/>
        </w:rPr>
        <w:t>over 80, have limited life expectancy or are not willing or able to have curative lung surgery--you should not be screened.</w:t>
      </w:r>
    </w:p>
    <w:p w:rsidR="002906FB" w:rsidRDefault="002906FB" w:rsidP="005D11B3">
      <w:pPr>
        <w:spacing w:after="0" w:line="240" w:lineRule="auto"/>
        <w:jc w:val="center"/>
        <w:rPr>
          <w:rFonts w:eastAsia="Times New Roman" w:cs="Times New Roman"/>
          <w:b/>
          <w:color w:val="000000"/>
          <w:sz w:val="32"/>
          <w:szCs w:val="32"/>
          <w:u w:val="single"/>
        </w:rPr>
      </w:pPr>
    </w:p>
    <w:p w:rsidR="00D0793C" w:rsidRDefault="00D0793C" w:rsidP="005D11B3">
      <w:pPr>
        <w:spacing w:after="0" w:line="240" w:lineRule="auto"/>
        <w:jc w:val="center"/>
        <w:rPr>
          <w:rFonts w:eastAsia="Times New Roman" w:cs="Times New Roman"/>
          <w:b/>
          <w:color w:val="000000"/>
          <w:sz w:val="32"/>
          <w:szCs w:val="32"/>
          <w:u w:val="single"/>
        </w:rPr>
      </w:pPr>
    </w:p>
    <w:p w:rsidR="00D0793C" w:rsidRDefault="00D0793C" w:rsidP="005D11B3">
      <w:pPr>
        <w:spacing w:after="0" w:line="240" w:lineRule="auto"/>
        <w:jc w:val="center"/>
        <w:rPr>
          <w:rFonts w:eastAsia="Times New Roman" w:cs="Times New Roman"/>
          <w:b/>
          <w:color w:val="000000"/>
          <w:sz w:val="32"/>
          <w:szCs w:val="32"/>
          <w:u w:val="single"/>
        </w:rPr>
      </w:pPr>
    </w:p>
    <w:p w:rsidR="002906FB" w:rsidRDefault="002906FB" w:rsidP="005D11B3">
      <w:pPr>
        <w:spacing w:after="0" w:line="240" w:lineRule="auto"/>
        <w:jc w:val="center"/>
        <w:rPr>
          <w:rFonts w:eastAsia="Times New Roman" w:cs="Times New Roman"/>
          <w:b/>
          <w:color w:val="000000"/>
          <w:sz w:val="32"/>
          <w:szCs w:val="32"/>
          <w:u w:val="single"/>
        </w:rPr>
      </w:pPr>
    </w:p>
    <w:p w:rsidR="00372A1E" w:rsidRPr="00EA523B" w:rsidRDefault="00A13E93" w:rsidP="005D11B3">
      <w:pPr>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lastRenderedPageBreak/>
        <w:t xml:space="preserve">CERVICAL CANCER SCREENING – PAP </w:t>
      </w:r>
      <w:r w:rsidR="00372A1E" w:rsidRPr="00EA523B">
        <w:rPr>
          <w:rFonts w:eastAsia="Times New Roman" w:cs="Times New Roman"/>
          <w:b/>
          <w:color w:val="000000"/>
          <w:sz w:val="32"/>
          <w:szCs w:val="32"/>
          <w:u w:val="single"/>
        </w:rPr>
        <w:t>SMEAR</w:t>
      </w:r>
    </w:p>
    <w:p w:rsidR="00372A1E" w:rsidRPr="00EA523B" w:rsidRDefault="00372A1E" w:rsidP="00372A1E">
      <w:pPr>
        <w:spacing w:after="0" w:line="240" w:lineRule="auto"/>
        <w:rPr>
          <w:rFonts w:eastAsia="Times New Roman" w:cs="Times New Roman"/>
          <w:color w:val="000000"/>
          <w:sz w:val="28"/>
          <w:szCs w:val="28"/>
        </w:rPr>
      </w:pPr>
    </w:p>
    <w:p w:rsidR="00372A1E" w:rsidRPr="00EA523B" w:rsidRDefault="003F01A0" w:rsidP="00372A1E">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This subject has finally changed so much, I no longer write guidance.  Best is to consult a gynecologist and i</w:t>
      </w:r>
      <w:r w:rsidR="00897179" w:rsidRPr="00EA523B">
        <w:rPr>
          <w:rFonts w:eastAsia="Times New Roman" w:cs="Times New Roman"/>
          <w:color w:val="000000"/>
          <w:sz w:val="28"/>
          <w:szCs w:val="28"/>
        </w:rPr>
        <w:t>f</w:t>
      </w:r>
      <w:r w:rsidRPr="00EA523B">
        <w:rPr>
          <w:rFonts w:eastAsia="Times New Roman" w:cs="Times New Roman"/>
          <w:color w:val="000000"/>
          <w:sz w:val="28"/>
          <w:szCs w:val="28"/>
        </w:rPr>
        <w:t xml:space="preserve"> not, searching “ACOG-cervical cancer screening” provides recommendations.</w:t>
      </w:r>
    </w:p>
    <w:p w:rsidR="003F3291" w:rsidRPr="00EA523B" w:rsidRDefault="003F3291" w:rsidP="002D2C4C">
      <w:pPr>
        <w:spacing w:after="0" w:line="240" w:lineRule="auto"/>
        <w:jc w:val="center"/>
        <w:rPr>
          <w:rFonts w:eastAsia="Times New Roman" w:cs="Times New Roman"/>
          <w:b/>
          <w:color w:val="000000"/>
          <w:sz w:val="32"/>
          <w:szCs w:val="32"/>
          <w:u w:val="single"/>
        </w:rPr>
      </w:pPr>
    </w:p>
    <w:p w:rsidR="002906FB" w:rsidRDefault="002906FB" w:rsidP="002D2C4C">
      <w:pPr>
        <w:spacing w:after="0" w:line="240" w:lineRule="auto"/>
        <w:jc w:val="center"/>
        <w:rPr>
          <w:rFonts w:eastAsia="Times New Roman" w:cs="Times New Roman"/>
          <w:b/>
          <w:color w:val="000000"/>
          <w:sz w:val="32"/>
          <w:szCs w:val="32"/>
          <w:u w:val="single"/>
        </w:rPr>
      </w:pPr>
    </w:p>
    <w:p w:rsidR="00485AD7" w:rsidRPr="00EA523B" w:rsidRDefault="00485AD7" w:rsidP="002D2C4C">
      <w:pPr>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t>BLADDER AND KIDNEY CANCER SCREENING</w:t>
      </w:r>
    </w:p>
    <w:p w:rsidR="00485AD7" w:rsidRPr="00EA523B" w:rsidRDefault="00485AD7" w:rsidP="00485AD7">
      <w:pPr>
        <w:spacing w:after="0" w:line="240" w:lineRule="auto"/>
        <w:rPr>
          <w:rFonts w:ascii="Verdana" w:eastAsia="Times New Roman" w:hAnsi="Verdana" w:cs="Times New Roman"/>
          <w:color w:val="000000"/>
          <w:sz w:val="28"/>
          <w:szCs w:val="28"/>
        </w:rPr>
      </w:pPr>
    </w:p>
    <w:p w:rsidR="00485AD7" w:rsidRPr="00EA523B" w:rsidRDefault="00485AD7" w:rsidP="00485AD7">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Older guidelines endorsed routinely doing a urine specimen over age 60 to screen for cancer and </w:t>
      </w:r>
      <w:r w:rsidR="008E4993" w:rsidRPr="00EA523B">
        <w:rPr>
          <w:rFonts w:eastAsia="Times New Roman" w:cs="Times New Roman"/>
          <w:color w:val="000000"/>
          <w:sz w:val="28"/>
          <w:szCs w:val="28"/>
        </w:rPr>
        <w:t>I</w:t>
      </w:r>
      <w:r w:rsidR="00281B47">
        <w:rPr>
          <w:rFonts w:eastAsia="Times New Roman" w:cs="Times New Roman"/>
          <w:color w:val="000000"/>
          <w:sz w:val="28"/>
          <w:szCs w:val="28"/>
        </w:rPr>
        <w:t xml:space="preserve"> had</w:t>
      </w:r>
      <w:r w:rsidRPr="00EA523B">
        <w:rPr>
          <w:rFonts w:eastAsia="Times New Roman" w:cs="Times New Roman"/>
          <w:color w:val="000000"/>
          <w:sz w:val="28"/>
          <w:szCs w:val="28"/>
        </w:rPr>
        <w:t xml:space="preserve"> done so for years.  Newer guidelines do NOT suggest this and </w:t>
      </w:r>
      <w:r w:rsidR="008E4993" w:rsidRPr="00EA523B">
        <w:rPr>
          <w:rFonts w:eastAsia="Times New Roman" w:cs="Times New Roman"/>
          <w:color w:val="000000"/>
          <w:sz w:val="28"/>
          <w:szCs w:val="28"/>
        </w:rPr>
        <w:t>I</w:t>
      </w:r>
      <w:r w:rsidRPr="00EA523B">
        <w:rPr>
          <w:rFonts w:eastAsia="Times New Roman" w:cs="Times New Roman"/>
          <w:color w:val="000000"/>
          <w:sz w:val="28"/>
          <w:szCs w:val="28"/>
        </w:rPr>
        <w:t xml:space="preserve"> believe it is most appropriate we quit doing a routine urine.</w:t>
      </w:r>
    </w:p>
    <w:p w:rsidR="00485AD7" w:rsidRPr="00EA523B" w:rsidRDefault="00485AD7" w:rsidP="00485AD7">
      <w:pPr>
        <w:spacing w:after="0" w:line="240" w:lineRule="auto"/>
        <w:rPr>
          <w:rFonts w:eastAsia="Times New Roman" w:cs="Times New Roman"/>
          <w:color w:val="000000"/>
          <w:sz w:val="28"/>
          <w:szCs w:val="28"/>
        </w:rPr>
      </w:pPr>
    </w:p>
    <w:p w:rsidR="00485AD7" w:rsidRPr="00EA523B" w:rsidRDefault="00485AD7" w:rsidP="00485AD7">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Certainly, any blood in the urine or urinary tract symptoms of burning, frequency or pain will continue to merit evaluation.</w:t>
      </w:r>
    </w:p>
    <w:p w:rsidR="00FD6C8E" w:rsidRPr="00EA523B" w:rsidRDefault="00FD6C8E" w:rsidP="00485AD7">
      <w:pPr>
        <w:spacing w:after="0" w:line="240" w:lineRule="auto"/>
        <w:rPr>
          <w:rFonts w:eastAsia="Times New Roman" w:cs="Times New Roman"/>
          <w:color w:val="000000"/>
          <w:sz w:val="28"/>
          <w:szCs w:val="28"/>
        </w:rPr>
      </w:pPr>
    </w:p>
    <w:p w:rsidR="002906FB" w:rsidRDefault="002906FB" w:rsidP="002D2C4C">
      <w:pPr>
        <w:spacing w:after="0" w:line="240" w:lineRule="auto"/>
        <w:jc w:val="center"/>
        <w:rPr>
          <w:rFonts w:eastAsia="Times New Roman" w:cs="Times New Roman"/>
          <w:b/>
          <w:color w:val="000000"/>
          <w:sz w:val="32"/>
          <w:szCs w:val="32"/>
          <w:u w:val="single"/>
        </w:rPr>
      </w:pPr>
    </w:p>
    <w:p w:rsidR="00485AD7" w:rsidRPr="00EA523B" w:rsidRDefault="00485AD7" w:rsidP="002D2C4C">
      <w:pPr>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t>SKIN CANCER SCREENING</w:t>
      </w:r>
    </w:p>
    <w:p w:rsidR="00485AD7" w:rsidRPr="00EA523B" w:rsidRDefault="00485AD7" w:rsidP="00485AD7">
      <w:pPr>
        <w:spacing w:after="0" w:line="240" w:lineRule="auto"/>
        <w:rPr>
          <w:rFonts w:ascii="Verdana" w:eastAsia="Times New Roman" w:hAnsi="Verdana" w:cs="Times New Roman"/>
          <w:color w:val="000000"/>
          <w:sz w:val="28"/>
          <w:szCs w:val="28"/>
        </w:rPr>
      </w:pPr>
    </w:p>
    <w:p w:rsidR="00485AD7" w:rsidRPr="00EA523B" w:rsidRDefault="00485AD7" w:rsidP="00485AD7">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To my surprise, there are not vigorous suggestions regarding skin cancer screening so </w:t>
      </w:r>
      <w:r w:rsidR="008E4993" w:rsidRPr="00EA523B">
        <w:rPr>
          <w:rFonts w:eastAsia="Times New Roman" w:cs="Times New Roman"/>
          <w:color w:val="000000"/>
          <w:sz w:val="28"/>
          <w:szCs w:val="28"/>
        </w:rPr>
        <w:t>I</w:t>
      </w:r>
      <w:r w:rsidRPr="00EA523B">
        <w:rPr>
          <w:rFonts w:eastAsia="Times New Roman" w:cs="Times New Roman"/>
          <w:color w:val="000000"/>
          <w:sz w:val="28"/>
          <w:szCs w:val="28"/>
        </w:rPr>
        <w:t xml:space="preserve"> am going to give advice because common sense and experience tell me that, of course, early detection will save lives.  </w:t>
      </w:r>
      <w:r w:rsidR="008E4993" w:rsidRPr="00EA523B">
        <w:rPr>
          <w:rFonts w:eastAsia="Times New Roman" w:cs="Times New Roman"/>
          <w:color w:val="000000"/>
          <w:sz w:val="28"/>
          <w:szCs w:val="28"/>
        </w:rPr>
        <w:t>Importantly</w:t>
      </w:r>
      <w:r w:rsidRPr="00EA523B">
        <w:rPr>
          <w:rFonts w:eastAsia="Times New Roman" w:cs="Times New Roman"/>
          <w:color w:val="000000"/>
          <w:sz w:val="28"/>
          <w:szCs w:val="28"/>
        </w:rPr>
        <w:t>, though it may cost in time, money and anxiety, these are relatively trivial harms compared to the prices you pay for appropriate colon, breast and other screens because our invasiveness is limited to the relatively harmless business of skin.</w:t>
      </w:r>
    </w:p>
    <w:p w:rsidR="00485AD7" w:rsidRPr="00EA523B" w:rsidRDefault="00485AD7" w:rsidP="00485AD7">
      <w:pPr>
        <w:spacing w:after="0" w:line="240" w:lineRule="auto"/>
        <w:rPr>
          <w:rFonts w:eastAsia="Times New Roman" w:cs="Times New Roman"/>
          <w:color w:val="000000"/>
          <w:sz w:val="28"/>
          <w:szCs w:val="28"/>
        </w:rPr>
      </w:pPr>
    </w:p>
    <w:p w:rsidR="00485AD7" w:rsidRPr="00EA523B" w:rsidRDefault="00485AD7" w:rsidP="00485AD7">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I suggest a first, total-body skin </w:t>
      </w:r>
      <w:r w:rsidR="004C0215" w:rsidRPr="00EA523B">
        <w:rPr>
          <w:rFonts w:eastAsia="Times New Roman" w:cs="Times New Roman"/>
          <w:color w:val="000000"/>
          <w:sz w:val="28"/>
          <w:szCs w:val="28"/>
        </w:rPr>
        <w:t xml:space="preserve">exam by a dermatologist be done </w:t>
      </w:r>
      <w:r w:rsidRPr="00EA523B">
        <w:rPr>
          <w:rFonts w:eastAsia="Times New Roman" w:cs="Times New Roman"/>
          <w:color w:val="000000"/>
          <w:sz w:val="28"/>
          <w:szCs w:val="28"/>
        </w:rPr>
        <w:t>at age 18.</w:t>
      </w:r>
    </w:p>
    <w:p w:rsidR="00485AD7" w:rsidRPr="00EA523B" w:rsidRDefault="00485AD7" w:rsidP="00485AD7">
      <w:pPr>
        <w:spacing w:after="0" w:line="240" w:lineRule="auto"/>
        <w:rPr>
          <w:rFonts w:eastAsia="Times New Roman" w:cs="Times New Roman"/>
          <w:color w:val="000000"/>
          <w:sz w:val="28"/>
          <w:szCs w:val="28"/>
        </w:rPr>
      </w:pPr>
    </w:p>
    <w:p w:rsidR="00485AD7" w:rsidRPr="00EA523B" w:rsidRDefault="00485AD7" w:rsidP="00485AD7">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In our sunny part of the world, I believe the fact that I do not examine ALL skin surfaces and lack full expertise make</w:t>
      </w:r>
      <w:r w:rsidR="00D20EF3" w:rsidRPr="00EA523B">
        <w:rPr>
          <w:rFonts w:eastAsia="Times New Roman" w:cs="Times New Roman"/>
          <w:color w:val="000000"/>
          <w:sz w:val="28"/>
          <w:szCs w:val="28"/>
        </w:rPr>
        <w:t>s</w:t>
      </w:r>
      <w:r w:rsidRPr="00EA523B">
        <w:rPr>
          <w:rFonts w:eastAsia="Times New Roman" w:cs="Times New Roman"/>
          <w:color w:val="000000"/>
          <w:sz w:val="28"/>
          <w:szCs w:val="28"/>
        </w:rPr>
        <w:t xml:space="preserve"> a formal, full-body skin exam by a dermatologist wise. When you call for the appointment, specify that you want this so </w:t>
      </w:r>
      <w:r w:rsidR="002E1F72">
        <w:rPr>
          <w:rFonts w:eastAsia="Times New Roman" w:cs="Times New Roman"/>
          <w:color w:val="000000"/>
          <w:sz w:val="28"/>
          <w:szCs w:val="28"/>
        </w:rPr>
        <w:t xml:space="preserve">that </w:t>
      </w:r>
      <w:r w:rsidRPr="00EA523B">
        <w:rPr>
          <w:rFonts w:eastAsia="Times New Roman" w:cs="Times New Roman"/>
          <w:color w:val="000000"/>
          <w:sz w:val="28"/>
          <w:szCs w:val="28"/>
        </w:rPr>
        <w:t>appropriate time is booked. Ask the dermatologist when, if ever, such a full exam should be repeated for best guidance. Some people might not need such very often, others very regularly, depending on what is found and other factors.</w:t>
      </w:r>
    </w:p>
    <w:p w:rsidR="00485AD7" w:rsidRPr="00EA523B" w:rsidRDefault="00485AD7" w:rsidP="00485AD7">
      <w:pPr>
        <w:spacing w:after="0" w:line="240" w:lineRule="auto"/>
        <w:rPr>
          <w:rFonts w:eastAsia="Times New Roman" w:cs="Times New Roman"/>
          <w:color w:val="000000"/>
          <w:sz w:val="28"/>
          <w:szCs w:val="28"/>
        </w:rPr>
      </w:pPr>
    </w:p>
    <w:p w:rsidR="00485AD7" w:rsidRPr="00EA523B" w:rsidRDefault="00485AD7" w:rsidP="00485AD7">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lastRenderedPageBreak/>
        <w:t>I believe a proper, thorough skin examination is beyond the talents of an internist. I look at your skin quite a bit during annual exams, keep an eye out for abnormalities and find and r</w:t>
      </w:r>
      <w:r w:rsidR="00C21929" w:rsidRPr="00EA523B">
        <w:rPr>
          <w:rFonts w:eastAsia="Times New Roman" w:cs="Times New Roman"/>
          <w:color w:val="000000"/>
          <w:sz w:val="28"/>
          <w:szCs w:val="28"/>
        </w:rPr>
        <w:t>efer a fair number of cancers but this skin exam is not comprehensive.</w:t>
      </w:r>
    </w:p>
    <w:p w:rsidR="003F3291" w:rsidRDefault="003F3291" w:rsidP="00485AD7">
      <w:pPr>
        <w:spacing w:after="0" w:line="240" w:lineRule="auto"/>
        <w:rPr>
          <w:rFonts w:eastAsia="Times New Roman" w:cs="Times New Roman"/>
          <w:color w:val="000000"/>
          <w:sz w:val="28"/>
          <w:szCs w:val="28"/>
        </w:rPr>
      </w:pPr>
    </w:p>
    <w:p w:rsidR="001E2391" w:rsidRPr="00EA523B" w:rsidRDefault="001E2391" w:rsidP="00485AD7">
      <w:pPr>
        <w:spacing w:after="0" w:line="240" w:lineRule="auto"/>
        <w:rPr>
          <w:rFonts w:eastAsia="Times New Roman" w:cs="Times New Roman"/>
          <w:color w:val="000000"/>
          <w:sz w:val="28"/>
          <w:szCs w:val="28"/>
        </w:rPr>
      </w:pPr>
    </w:p>
    <w:p w:rsidR="00DC13E4" w:rsidRDefault="00294AAE" w:rsidP="00DC13E4">
      <w:pPr>
        <w:jc w:val="center"/>
        <w:rPr>
          <w:rFonts w:eastAsia="Times New Roman" w:cs="Times New Roman"/>
          <w:b/>
          <w:bCs/>
          <w:color w:val="000000"/>
          <w:kern w:val="36"/>
          <w:sz w:val="32"/>
          <w:szCs w:val="32"/>
          <w:u w:val="single"/>
        </w:rPr>
      </w:pPr>
      <w:r>
        <w:rPr>
          <w:rFonts w:eastAsia="Times New Roman" w:cs="Helvetica"/>
          <w:b/>
          <w:color w:val="000000"/>
          <w:sz w:val="32"/>
          <w:szCs w:val="32"/>
          <w:u w:val="single"/>
        </w:rPr>
        <w:t xml:space="preserve"> </w:t>
      </w:r>
      <w:r w:rsidR="00DC13E4" w:rsidRPr="00EA523B">
        <w:rPr>
          <w:rFonts w:eastAsia="Times New Roman" w:cs="Times New Roman"/>
          <w:b/>
          <w:bCs/>
          <w:color w:val="000000"/>
          <w:kern w:val="36"/>
          <w:sz w:val="32"/>
          <w:szCs w:val="32"/>
          <w:u w:val="single"/>
        </w:rPr>
        <w:t xml:space="preserve">PROSTATE CANCER SCREENING </w:t>
      </w:r>
    </w:p>
    <w:p w:rsidR="00DC13E4" w:rsidRPr="00914291" w:rsidRDefault="00DC13E4" w:rsidP="00DC13E4">
      <w:pPr>
        <w:rPr>
          <w:rFonts w:cs="Times New Roman"/>
          <w:sz w:val="28"/>
          <w:szCs w:val="28"/>
        </w:rPr>
      </w:pPr>
      <w:r w:rsidRPr="00914291">
        <w:rPr>
          <w:rFonts w:cs="Times New Roman"/>
          <w:sz w:val="28"/>
          <w:szCs w:val="28"/>
        </w:rPr>
        <w:t>The “Choosing Wisely” initiative of organized medicine says screening digital rectal exams should no longer be performed – I do not disagree.</w:t>
      </w:r>
      <w:r>
        <w:rPr>
          <w:rFonts w:cs="Times New Roman"/>
          <w:sz w:val="28"/>
          <w:szCs w:val="28"/>
        </w:rPr>
        <w:t xml:space="preserve">  Should you prefer the exam, just ask.</w:t>
      </w:r>
    </w:p>
    <w:p w:rsidR="00DC13E4" w:rsidRPr="00914291" w:rsidRDefault="00DC13E4" w:rsidP="00DC13E4">
      <w:pPr>
        <w:rPr>
          <w:sz w:val="28"/>
          <w:szCs w:val="28"/>
        </w:rPr>
      </w:pPr>
      <w:r w:rsidRPr="00914291">
        <w:rPr>
          <w:sz w:val="28"/>
          <w:szCs w:val="28"/>
        </w:rPr>
        <w:t xml:space="preserve">The U.S. Preventive Services Task Force final recommendation on PSA testing has come out as below. Should you desire PSA testing and are between the ages of fifty-five and sixty-nine, you need only ask for it and it will be done. The fact that I understand the subject and have personally never had the test and would be unwilling to have it myself does not preclude you preferring to have the test so just ask and it will be done. </w:t>
      </w:r>
    </w:p>
    <w:p w:rsidR="00DC13E4" w:rsidRDefault="00DC13E4" w:rsidP="00DC13E4">
      <w:pPr>
        <w:rPr>
          <w:sz w:val="28"/>
          <w:szCs w:val="28"/>
        </w:rPr>
      </w:pPr>
      <w:r w:rsidRPr="00914291">
        <w:rPr>
          <w:sz w:val="28"/>
          <w:szCs w:val="28"/>
        </w:rPr>
        <w:t xml:space="preserve">Should you desire to discuss it more, let me know. </w:t>
      </w:r>
    </w:p>
    <w:p w:rsidR="00DC13E4" w:rsidRPr="00EA523B" w:rsidRDefault="00DC13E4" w:rsidP="00DC13E4">
      <w:pPr>
        <w:rPr>
          <w:rFonts w:cs="Times New Roman"/>
          <w:sz w:val="28"/>
          <w:szCs w:val="28"/>
        </w:rPr>
      </w:pPr>
    </w:p>
    <w:tbl>
      <w:tblPr>
        <w:tblW w:w="10350" w:type="dxa"/>
        <w:tblInd w:w="-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tblPr>
      <w:tblGrid>
        <w:gridCol w:w="821"/>
        <w:gridCol w:w="1788"/>
        <w:gridCol w:w="5384"/>
        <w:gridCol w:w="41"/>
        <w:gridCol w:w="2316"/>
      </w:tblGrid>
      <w:tr w:rsidR="00DC13E4" w:rsidRPr="00EA523B" w:rsidTr="004A6FD2">
        <w:trPr>
          <w:trHeight w:val="422"/>
          <w:tblHeader/>
        </w:trPr>
        <w:tc>
          <w:tcPr>
            <w:tcW w:w="1260" w:type="pct"/>
            <w:gridSpan w:val="2"/>
            <w:tcBorders>
              <w:top w:val="single" w:sz="6" w:space="0" w:color="A6A6A6"/>
              <w:left w:val="single" w:sz="6" w:space="0" w:color="A6A6A6"/>
              <w:bottom w:val="single" w:sz="6" w:space="0" w:color="A6A6A6"/>
              <w:right w:val="single" w:sz="6" w:space="0" w:color="A6A6A6"/>
            </w:tcBorders>
            <w:shd w:val="clear" w:color="auto" w:fill="DDDDDD"/>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b/>
                <w:bCs/>
                <w:color w:val="222222"/>
                <w:sz w:val="18"/>
                <w:szCs w:val="18"/>
              </w:rPr>
            </w:pPr>
            <w:r w:rsidRPr="00EA523B">
              <w:rPr>
                <w:rFonts w:ascii="Arial" w:eastAsia="Times New Roman" w:hAnsi="Arial" w:cs="Arial"/>
                <w:b/>
                <w:bCs/>
                <w:color w:val="222222"/>
                <w:sz w:val="18"/>
                <w:szCs w:val="18"/>
              </w:rPr>
              <w:t>Population</w:t>
            </w:r>
          </w:p>
        </w:tc>
        <w:tc>
          <w:tcPr>
            <w:tcW w:w="2621" w:type="pct"/>
            <w:gridSpan w:val="2"/>
            <w:tcBorders>
              <w:top w:val="single" w:sz="6" w:space="0" w:color="A6A6A6"/>
              <w:left w:val="single" w:sz="6" w:space="0" w:color="A6A6A6"/>
              <w:bottom w:val="single" w:sz="6" w:space="0" w:color="A6A6A6"/>
              <w:right w:val="single" w:sz="6" w:space="0" w:color="A6A6A6"/>
            </w:tcBorders>
            <w:shd w:val="clear" w:color="auto" w:fill="DDDDDD"/>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b/>
                <w:bCs/>
                <w:color w:val="222222"/>
                <w:sz w:val="18"/>
                <w:szCs w:val="18"/>
              </w:rPr>
            </w:pPr>
            <w:r w:rsidRPr="00EA523B">
              <w:rPr>
                <w:rFonts w:ascii="Arial" w:eastAsia="Times New Roman" w:hAnsi="Arial" w:cs="Arial"/>
                <w:b/>
                <w:bCs/>
                <w:color w:val="222222"/>
                <w:sz w:val="18"/>
                <w:szCs w:val="18"/>
              </w:rPr>
              <w:t>Recommendation</w:t>
            </w:r>
          </w:p>
        </w:tc>
        <w:tc>
          <w:tcPr>
            <w:tcW w:w="1119" w:type="pct"/>
            <w:tcBorders>
              <w:top w:val="single" w:sz="6" w:space="0" w:color="A6A6A6"/>
              <w:left w:val="single" w:sz="6" w:space="0" w:color="A6A6A6"/>
              <w:bottom w:val="single" w:sz="6" w:space="0" w:color="A6A6A6"/>
              <w:right w:val="single" w:sz="6" w:space="0" w:color="A6A6A6"/>
            </w:tcBorders>
            <w:shd w:val="clear" w:color="auto" w:fill="DDDDDD"/>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b/>
                <w:bCs/>
                <w:color w:val="000000" w:themeColor="text1"/>
                <w:sz w:val="18"/>
                <w:szCs w:val="18"/>
              </w:rPr>
            </w:pPr>
            <w:r w:rsidRPr="00EA523B">
              <w:rPr>
                <w:rFonts w:ascii="Arial" w:eastAsia="Times New Roman" w:hAnsi="Arial" w:cs="Arial"/>
                <w:b/>
                <w:bCs/>
                <w:color w:val="000000" w:themeColor="text1"/>
                <w:sz w:val="18"/>
                <w:szCs w:val="18"/>
              </w:rPr>
              <w:t>Grade</w:t>
            </w:r>
            <w:r w:rsidRPr="00EA523B">
              <w:rPr>
                <w:rFonts w:ascii="Arial" w:eastAsia="Times New Roman" w:hAnsi="Arial" w:cs="Arial"/>
                <w:b/>
                <w:bCs/>
                <w:color w:val="000000" w:themeColor="text1"/>
                <w:sz w:val="18"/>
                <w:szCs w:val="18"/>
              </w:rPr>
              <w:br/>
            </w:r>
            <w:hyperlink r:id="rId9" w:history="1">
              <w:r w:rsidRPr="00EA523B">
                <w:rPr>
                  <w:rFonts w:ascii="Arial" w:eastAsia="Times New Roman" w:hAnsi="Arial" w:cs="Arial"/>
                  <w:color w:val="000000" w:themeColor="text1"/>
                  <w:sz w:val="16"/>
                </w:rPr>
                <w:t>(What's This?)</w:t>
              </w:r>
            </w:hyperlink>
          </w:p>
        </w:tc>
      </w:tr>
      <w:tr w:rsidR="00DC13E4" w:rsidRPr="00EA523B" w:rsidTr="00B766F9">
        <w:trPr>
          <w:trHeight w:val="684"/>
        </w:trPr>
        <w:tc>
          <w:tcPr>
            <w:tcW w:w="1260" w:type="pct"/>
            <w:gridSpan w:val="2"/>
            <w:tcBorders>
              <w:top w:val="single" w:sz="6" w:space="0" w:color="999999"/>
              <w:left w:val="single" w:sz="6" w:space="0" w:color="999999"/>
              <w:bottom w:val="single" w:sz="6" w:space="0" w:color="999999"/>
              <w:right w:val="single" w:sz="6" w:space="0" w:color="999999"/>
            </w:tcBorders>
            <w:shd w:val="clear" w:color="auto" w:fill="FFFFFF"/>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color w:val="222222"/>
                <w:sz w:val="18"/>
                <w:szCs w:val="18"/>
              </w:rPr>
            </w:pPr>
            <w:r w:rsidRPr="00EA523B">
              <w:rPr>
                <w:rFonts w:ascii="Arial" w:eastAsia="Times New Roman" w:hAnsi="Arial" w:cs="Arial"/>
                <w:color w:val="222222"/>
                <w:sz w:val="18"/>
                <w:szCs w:val="18"/>
              </w:rPr>
              <w:t>Men aged 55 to 69 years</w:t>
            </w:r>
          </w:p>
        </w:tc>
        <w:tc>
          <w:tcPr>
            <w:tcW w:w="2621" w:type="pct"/>
            <w:gridSpan w:val="2"/>
            <w:tcBorders>
              <w:top w:val="single" w:sz="6" w:space="0" w:color="999999"/>
              <w:left w:val="single" w:sz="6" w:space="0" w:color="999999"/>
              <w:bottom w:val="single" w:sz="6" w:space="0" w:color="999999"/>
              <w:right w:val="single" w:sz="6" w:space="0" w:color="999999"/>
            </w:tcBorders>
            <w:shd w:val="clear" w:color="auto" w:fill="FFFFFF"/>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color w:val="222222"/>
                <w:sz w:val="18"/>
                <w:szCs w:val="18"/>
              </w:rPr>
            </w:pPr>
            <w:r w:rsidRPr="00EA523B">
              <w:rPr>
                <w:rFonts w:ascii="Arial" w:eastAsia="Times New Roman" w:hAnsi="Arial" w:cs="Arial"/>
                <w:color w:val="222222"/>
                <w:sz w:val="18"/>
                <w:szCs w:val="18"/>
              </w:rPr>
              <w:t xml:space="preserve">For men aged 55 to 69 years, the decision to undergo periodic prostate-specific antigen (PSA)–based screening for prostate cancer should be an individual one. Before deciding whether to be screened, men should have an opportunity to discuss the potential benefits and harms of screening with their clinician and to incorporate their values and preferences in the decision. Screening offers a small potential benefit of reducing the chance of death from prostate cancer in some men. However, many men will experience potential harms of screening, including false-positive results that require additional testing and possible prostate biopsy; over diagnosis and overtreatment; and treatment complications, such as incontinence and erectile dysfunction. In determining whether this service is appropriate in individual cases, patients and clinicians should consider the balance of benefits and harms on the basis of family history, race/ethnicity, comorbid medical conditions, patient values about the benefits and harms of screening and treatment-specific outcomes, and other health needs. Clinicians should not screen men who do not express a </w:t>
            </w:r>
            <w:r w:rsidRPr="00EA523B">
              <w:rPr>
                <w:rFonts w:ascii="Arial" w:eastAsia="Times New Roman" w:hAnsi="Arial" w:cs="Arial"/>
                <w:color w:val="222222"/>
                <w:sz w:val="18"/>
                <w:szCs w:val="18"/>
              </w:rPr>
              <w:lastRenderedPageBreak/>
              <w:t>preference for screening.</w:t>
            </w:r>
          </w:p>
        </w:tc>
        <w:tc>
          <w:tcPr>
            <w:tcW w:w="1119" w:type="pct"/>
            <w:tcBorders>
              <w:top w:val="single" w:sz="6" w:space="0" w:color="999999"/>
              <w:left w:val="single" w:sz="6" w:space="0" w:color="999999"/>
              <w:bottom w:val="single" w:sz="6" w:space="0" w:color="999999"/>
              <w:right w:val="single" w:sz="6" w:space="0" w:color="999999"/>
            </w:tcBorders>
            <w:shd w:val="clear" w:color="auto" w:fill="FFFFFF"/>
            <w:tcMar>
              <w:top w:w="192" w:type="dxa"/>
              <w:left w:w="192" w:type="dxa"/>
              <w:bottom w:w="192" w:type="dxa"/>
              <w:right w:w="192" w:type="dxa"/>
            </w:tcMar>
            <w:hideMark/>
          </w:tcPr>
          <w:p w:rsidR="00DC13E4" w:rsidRPr="00EA523B" w:rsidRDefault="00B205D2" w:rsidP="004A6FD2">
            <w:pPr>
              <w:spacing w:after="0" w:line="240" w:lineRule="auto"/>
              <w:jc w:val="center"/>
              <w:rPr>
                <w:rFonts w:ascii="Arial" w:eastAsia="Times New Roman" w:hAnsi="Arial" w:cs="Arial"/>
                <w:color w:val="000000" w:themeColor="text1"/>
                <w:sz w:val="18"/>
                <w:szCs w:val="18"/>
              </w:rPr>
            </w:pPr>
            <w:hyperlink r:id="rId10" w:anchor="crec2" w:tooltip="The USPSTF recommends against routinely providing the service. There may be considerations that support providing the service in an individual patient. There is at least moderate certainty that the net benefit is small." w:history="1">
              <w:r w:rsidR="00DC13E4" w:rsidRPr="00EA523B">
                <w:rPr>
                  <w:rFonts w:ascii="Arial" w:eastAsia="Times New Roman" w:hAnsi="Arial" w:cs="Arial"/>
                  <w:color w:val="000000" w:themeColor="text1"/>
                  <w:sz w:val="18"/>
                </w:rPr>
                <w:t>C</w:t>
              </w:r>
            </w:hyperlink>
          </w:p>
        </w:tc>
      </w:tr>
      <w:tr w:rsidR="00DC13E4" w:rsidRPr="00EA523B" w:rsidTr="00B766F9">
        <w:trPr>
          <w:trHeight w:val="954"/>
        </w:trPr>
        <w:tc>
          <w:tcPr>
            <w:tcW w:w="1260" w:type="pct"/>
            <w:gridSpan w:val="2"/>
            <w:tcBorders>
              <w:top w:val="single" w:sz="6" w:space="0" w:color="999999"/>
              <w:left w:val="single" w:sz="6" w:space="0" w:color="999999"/>
              <w:bottom w:val="single" w:sz="6" w:space="0" w:color="999999"/>
              <w:right w:val="single" w:sz="6" w:space="0" w:color="999999"/>
            </w:tcBorders>
            <w:shd w:val="clear" w:color="auto" w:fill="FFFFFF"/>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color w:val="222222"/>
                <w:sz w:val="18"/>
                <w:szCs w:val="18"/>
              </w:rPr>
            </w:pPr>
            <w:r w:rsidRPr="00EA523B">
              <w:rPr>
                <w:rFonts w:ascii="Arial" w:eastAsia="Times New Roman" w:hAnsi="Arial" w:cs="Arial"/>
                <w:color w:val="222222"/>
                <w:sz w:val="18"/>
                <w:szCs w:val="18"/>
              </w:rPr>
              <w:lastRenderedPageBreak/>
              <w:t>Men 70 years and older</w:t>
            </w:r>
          </w:p>
        </w:tc>
        <w:tc>
          <w:tcPr>
            <w:tcW w:w="2621" w:type="pct"/>
            <w:gridSpan w:val="2"/>
            <w:tcBorders>
              <w:top w:val="single" w:sz="6" w:space="0" w:color="999999"/>
              <w:left w:val="single" w:sz="6" w:space="0" w:color="999999"/>
              <w:bottom w:val="single" w:sz="6" w:space="0" w:color="999999"/>
              <w:right w:val="single" w:sz="6" w:space="0" w:color="999999"/>
            </w:tcBorders>
            <w:shd w:val="clear" w:color="auto" w:fill="FFFFFF"/>
            <w:tcMar>
              <w:top w:w="192" w:type="dxa"/>
              <w:left w:w="192" w:type="dxa"/>
              <w:bottom w:w="192" w:type="dxa"/>
              <w:right w:w="192" w:type="dxa"/>
            </w:tcMar>
            <w:hideMark/>
          </w:tcPr>
          <w:p w:rsidR="00DC13E4" w:rsidRPr="00EA523B" w:rsidRDefault="00DC13E4" w:rsidP="004A6FD2">
            <w:pPr>
              <w:spacing w:after="0" w:line="240" w:lineRule="auto"/>
              <w:rPr>
                <w:rFonts w:ascii="Arial" w:eastAsia="Times New Roman" w:hAnsi="Arial" w:cs="Arial"/>
                <w:color w:val="222222"/>
                <w:sz w:val="18"/>
                <w:szCs w:val="18"/>
              </w:rPr>
            </w:pPr>
            <w:r w:rsidRPr="00EA523B">
              <w:rPr>
                <w:rFonts w:ascii="Arial" w:eastAsia="Times New Roman" w:hAnsi="Arial" w:cs="Arial"/>
                <w:color w:val="222222"/>
                <w:sz w:val="18"/>
                <w:szCs w:val="18"/>
              </w:rPr>
              <w:t>The USPSTF recommends against PSA-based screening for prostate cancer in men 70 years and older.</w:t>
            </w:r>
          </w:p>
        </w:tc>
        <w:tc>
          <w:tcPr>
            <w:tcW w:w="1119" w:type="pct"/>
            <w:tcBorders>
              <w:top w:val="single" w:sz="6" w:space="0" w:color="999999"/>
              <w:left w:val="single" w:sz="6" w:space="0" w:color="999999"/>
              <w:bottom w:val="single" w:sz="6" w:space="0" w:color="999999"/>
              <w:right w:val="single" w:sz="6" w:space="0" w:color="999999"/>
            </w:tcBorders>
            <w:shd w:val="clear" w:color="auto" w:fill="FFFFFF"/>
            <w:tcMar>
              <w:top w:w="192" w:type="dxa"/>
              <w:left w:w="192" w:type="dxa"/>
              <w:bottom w:w="192" w:type="dxa"/>
              <w:right w:w="192" w:type="dxa"/>
            </w:tcMar>
            <w:hideMark/>
          </w:tcPr>
          <w:p w:rsidR="00DC13E4" w:rsidRPr="00EA523B" w:rsidRDefault="00B205D2" w:rsidP="004A6FD2">
            <w:pPr>
              <w:spacing w:after="0" w:line="240" w:lineRule="auto"/>
              <w:jc w:val="center"/>
              <w:rPr>
                <w:rFonts w:ascii="Arial" w:eastAsia="Times New Roman" w:hAnsi="Arial" w:cs="Arial"/>
                <w:color w:val="000000" w:themeColor="text1"/>
                <w:sz w:val="18"/>
                <w:szCs w:val="18"/>
              </w:rPr>
            </w:pPr>
            <w:hyperlink r:id="rId11" w:anchor="drec2" w:tooltip="The USPSTF recommends against the service. There is moderate or high certainty that the service has no net benefit or that the harms outweigh the benefits" w:history="1">
              <w:r w:rsidR="00DC13E4" w:rsidRPr="00EA523B">
                <w:rPr>
                  <w:rFonts w:ascii="Arial" w:eastAsia="Times New Roman" w:hAnsi="Arial" w:cs="Arial"/>
                  <w:color w:val="000000" w:themeColor="text1"/>
                  <w:sz w:val="18"/>
                </w:rPr>
                <w:t>D</w:t>
              </w:r>
            </w:hyperlink>
          </w:p>
        </w:tc>
      </w:tr>
      <w:tr w:rsidR="00DC13E4" w:rsidRPr="00EA523B" w:rsidTr="004A6FD2">
        <w:tblPrEx>
          <w:tblBorders>
            <w:top w:val="single" w:sz="6" w:space="0" w:color="222222"/>
            <w:left w:val="single" w:sz="6" w:space="0" w:color="222222"/>
            <w:bottom w:val="single" w:sz="6" w:space="0" w:color="222222"/>
            <w:right w:val="single" w:sz="6" w:space="0" w:color="222222"/>
          </w:tblBorders>
        </w:tblPrEx>
        <w:trPr>
          <w:trHeight w:val="189"/>
        </w:trPr>
        <w:tc>
          <w:tcPr>
            <w:tcW w:w="396" w:type="pct"/>
            <w:tcBorders>
              <w:top w:val="outset" w:sz="6" w:space="0" w:color="222222"/>
              <w:left w:val="outset" w:sz="6" w:space="0" w:color="222222"/>
              <w:bottom w:val="outset" w:sz="6" w:space="0" w:color="222222"/>
              <w:right w:val="outset" w:sz="6" w:space="0" w:color="222222"/>
            </w:tcBorders>
            <w:shd w:val="clear" w:color="auto" w:fill="DDDDDD"/>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b/>
                <w:bCs/>
                <w:color w:val="000000"/>
                <w:sz w:val="18"/>
                <w:szCs w:val="18"/>
              </w:rPr>
            </w:pPr>
            <w:r w:rsidRPr="00EA523B">
              <w:rPr>
                <w:rFonts w:ascii="Arial" w:eastAsia="Times New Roman" w:hAnsi="Arial" w:cs="Arial"/>
                <w:b/>
                <w:bCs/>
                <w:color w:val="000000"/>
                <w:sz w:val="18"/>
                <w:szCs w:val="18"/>
              </w:rPr>
              <w:t>Grade</w:t>
            </w:r>
          </w:p>
        </w:tc>
        <w:tc>
          <w:tcPr>
            <w:tcW w:w="3465" w:type="pct"/>
            <w:gridSpan w:val="2"/>
            <w:tcBorders>
              <w:top w:val="outset" w:sz="6" w:space="0" w:color="222222"/>
              <w:left w:val="outset" w:sz="6" w:space="0" w:color="222222"/>
              <w:bottom w:val="outset" w:sz="6" w:space="0" w:color="222222"/>
              <w:right w:val="outset" w:sz="6" w:space="0" w:color="222222"/>
            </w:tcBorders>
            <w:shd w:val="clear" w:color="auto" w:fill="DDDDDD"/>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b/>
                <w:bCs/>
                <w:color w:val="000000"/>
                <w:sz w:val="18"/>
                <w:szCs w:val="18"/>
              </w:rPr>
            </w:pPr>
            <w:r w:rsidRPr="00EA523B">
              <w:rPr>
                <w:rFonts w:ascii="Arial" w:eastAsia="Times New Roman" w:hAnsi="Arial" w:cs="Arial"/>
                <w:b/>
                <w:bCs/>
                <w:color w:val="000000"/>
                <w:sz w:val="18"/>
                <w:szCs w:val="18"/>
              </w:rPr>
              <w:t>Definition</w:t>
            </w:r>
          </w:p>
        </w:tc>
        <w:tc>
          <w:tcPr>
            <w:tcW w:w="1139" w:type="pct"/>
            <w:gridSpan w:val="2"/>
            <w:tcBorders>
              <w:top w:val="outset" w:sz="6" w:space="0" w:color="222222"/>
              <w:left w:val="outset" w:sz="6" w:space="0" w:color="222222"/>
              <w:bottom w:val="outset" w:sz="6" w:space="0" w:color="222222"/>
              <w:right w:val="outset" w:sz="6" w:space="0" w:color="222222"/>
            </w:tcBorders>
            <w:shd w:val="clear" w:color="auto" w:fill="DDDDDD"/>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b/>
                <w:bCs/>
                <w:color w:val="000000"/>
                <w:sz w:val="18"/>
                <w:szCs w:val="18"/>
              </w:rPr>
            </w:pPr>
            <w:r w:rsidRPr="00EA523B">
              <w:rPr>
                <w:rFonts w:ascii="Arial" w:eastAsia="Times New Roman" w:hAnsi="Arial" w:cs="Arial"/>
                <w:b/>
                <w:bCs/>
                <w:color w:val="000000"/>
                <w:sz w:val="18"/>
                <w:szCs w:val="18"/>
              </w:rPr>
              <w:t>Suggestions for Practice</w:t>
            </w:r>
          </w:p>
        </w:tc>
      </w:tr>
      <w:tr w:rsidR="00DC13E4" w:rsidRPr="00EA523B" w:rsidTr="004A6FD2">
        <w:tblPrEx>
          <w:tblBorders>
            <w:top w:val="single" w:sz="6" w:space="0" w:color="222222"/>
            <w:left w:val="single" w:sz="6" w:space="0" w:color="222222"/>
            <w:bottom w:val="single" w:sz="6" w:space="0" w:color="222222"/>
            <w:right w:val="single" w:sz="6" w:space="0" w:color="222222"/>
          </w:tblBorders>
        </w:tblPrEx>
        <w:trPr>
          <w:trHeight w:val="835"/>
        </w:trPr>
        <w:tc>
          <w:tcPr>
            <w:tcW w:w="396" w:type="pct"/>
            <w:tcBorders>
              <w:top w:val="outset" w:sz="6" w:space="0" w:color="222222"/>
              <w:left w:val="outset" w:sz="6" w:space="0" w:color="222222"/>
              <w:bottom w:val="outset" w:sz="6" w:space="0" w:color="222222"/>
              <w:right w:val="outset" w:sz="6" w:space="0" w:color="222222"/>
            </w:tcBorders>
            <w:shd w:val="clear" w:color="auto" w:fill="DBF9DB"/>
            <w:tcMar>
              <w:top w:w="96" w:type="dxa"/>
              <w:left w:w="96" w:type="dxa"/>
              <w:bottom w:w="96" w:type="dxa"/>
              <w:right w:w="96" w:type="dxa"/>
            </w:tcMar>
            <w:hideMark/>
          </w:tcPr>
          <w:p w:rsidR="00DC13E4" w:rsidRPr="00EA523B" w:rsidRDefault="00DC13E4" w:rsidP="004A6FD2">
            <w:pPr>
              <w:spacing w:after="0" w:line="240" w:lineRule="auto"/>
              <w:jc w:val="center"/>
              <w:rPr>
                <w:rFonts w:ascii="Arial" w:eastAsia="Times New Roman" w:hAnsi="Arial" w:cs="Arial"/>
                <w:color w:val="000000" w:themeColor="text1"/>
                <w:sz w:val="18"/>
                <w:szCs w:val="18"/>
              </w:rPr>
            </w:pPr>
            <w:r w:rsidRPr="00EA523B">
              <w:rPr>
                <w:rFonts w:ascii="Arial" w:eastAsia="Times New Roman" w:hAnsi="Arial" w:cs="Arial"/>
                <w:b/>
                <w:bCs/>
                <w:color w:val="000000" w:themeColor="text1"/>
                <w:sz w:val="81"/>
                <w:szCs w:val="81"/>
              </w:rPr>
              <w:t>A</w:t>
            </w:r>
          </w:p>
        </w:tc>
        <w:tc>
          <w:tcPr>
            <w:tcW w:w="3465" w:type="pct"/>
            <w:gridSpan w:val="2"/>
            <w:tcBorders>
              <w:top w:val="outset" w:sz="6" w:space="0" w:color="222222"/>
              <w:left w:val="outset" w:sz="6" w:space="0" w:color="222222"/>
              <w:bottom w:val="outset" w:sz="6" w:space="0" w:color="222222"/>
              <w:right w:val="outset" w:sz="6" w:space="0" w:color="222222"/>
            </w:tcBorders>
            <w:shd w:val="clear" w:color="auto" w:fill="DBF9DB"/>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The USPSTF recommends the service. There is high certainty that the net benefit is substantial.</w:t>
            </w:r>
          </w:p>
        </w:tc>
        <w:tc>
          <w:tcPr>
            <w:tcW w:w="1139" w:type="pct"/>
            <w:gridSpan w:val="2"/>
            <w:tcBorders>
              <w:top w:val="outset" w:sz="6" w:space="0" w:color="222222"/>
              <w:left w:val="outset" w:sz="6" w:space="0" w:color="222222"/>
              <w:bottom w:val="outset" w:sz="6" w:space="0" w:color="222222"/>
              <w:right w:val="outset" w:sz="6" w:space="0" w:color="222222"/>
            </w:tcBorders>
            <w:shd w:val="clear" w:color="auto" w:fill="DBF9DB"/>
            <w:tcMar>
              <w:top w:w="96" w:type="dxa"/>
              <w:left w:w="96" w:type="dxa"/>
              <w:bottom w:w="96" w:type="dxa"/>
              <w:right w:w="96"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Offer or provide this service.</w:t>
            </w:r>
          </w:p>
        </w:tc>
      </w:tr>
      <w:tr w:rsidR="00DC13E4" w:rsidRPr="00EA523B" w:rsidTr="004A6FD2">
        <w:tblPrEx>
          <w:tblBorders>
            <w:top w:val="single" w:sz="6" w:space="0" w:color="222222"/>
            <w:left w:val="single" w:sz="6" w:space="0" w:color="222222"/>
            <w:bottom w:val="single" w:sz="6" w:space="0" w:color="222222"/>
            <w:right w:val="single" w:sz="6" w:space="0" w:color="222222"/>
          </w:tblBorders>
        </w:tblPrEx>
        <w:trPr>
          <w:trHeight w:val="835"/>
        </w:trPr>
        <w:tc>
          <w:tcPr>
            <w:tcW w:w="396" w:type="pct"/>
            <w:tcBorders>
              <w:top w:val="outset" w:sz="6" w:space="0" w:color="222222"/>
              <w:left w:val="outset" w:sz="6" w:space="0" w:color="222222"/>
              <w:bottom w:val="outset" w:sz="6" w:space="0" w:color="222222"/>
              <w:right w:val="outset" w:sz="6" w:space="0" w:color="222222"/>
            </w:tcBorders>
            <w:shd w:val="clear" w:color="auto" w:fill="DBF9DB"/>
            <w:tcMar>
              <w:top w:w="96" w:type="dxa"/>
              <w:left w:w="96" w:type="dxa"/>
              <w:bottom w:w="96" w:type="dxa"/>
              <w:right w:w="96" w:type="dxa"/>
            </w:tcMar>
            <w:hideMark/>
          </w:tcPr>
          <w:p w:rsidR="00DC13E4" w:rsidRPr="00EA523B" w:rsidRDefault="00DC13E4" w:rsidP="004A6FD2">
            <w:pPr>
              <w:spacing w:after="0" w:line="240" w:lineRule="auto"/>
              <w:jc w:val="center"/>
              <w:rPr>
                <w:rFonts w:ascii="Arial" w:eastAsia="Times New Roman" w:hAnsi="Arial" w:cs="Arial"/>
                <w:color w:val="000000" w:themeColor="text1"/>
                <w:sz w:val="18"/>
                <w:szCs w:val="18"/>
              </w:rPr>
            </w:pPr>
            <w:r w:rsidRPr="00EA523B">
              <w:rPr>
                <w:rFonts w:ascii="Arial" w:eastAsia="Times New Roman" w:hAnsi="Arial" w:cs="Arial"/>
                <w:b/>
                <w:bCs/>
                <w:color w:val="000000" w:themeColor="text1"/>
                <w:sz w:val="81"/>
                <w:szCs w:val="81"/>
              </w:rPr>
              <w:t>B</w:t>
            </w:r>
          </w:p>
        </w:tc>
        <w:tc>
          <w:tcPr>
            <w:tcW w:w="3465" w:type="pct"/>
            <w:gridSpan w:val="2"/>
            <w:tcBorders>
              <w:top w:val="outset" w:sz="6" w:space="0" w:color="222222"/>
              <w:left w:val="outset" w:sz="6" w:space="0" w:color="222222"/>
              <w:bottom w:val="outset" w:sz="6" w:space="0" w:color="222222"/>
              <w:right w:val="outset" w:sz="6" w:space="0" w:color="222222"/>
            </w:tcBorders>
            <w:shd w:val="clear" w:color="auto" w:fill="DBF9DB"/>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The USPSTF recommends the service. There is high certainty that the net benefit is moderate or there is moderate certainty that the net benefit is moderate to substantial.</w:t>
            </w:r>
          </w:p>
        </w:tc>
        <w:tc>
          <w:tcPr>
            <w:tcW w:w="1139" w:type="pct"/>
            <w:gridSpan w:val="2"/>
            <w:tcBorders>
              <w:top w:val="outset" w:sz="6" w:space="0" w:color="222222"/>
              <w:left w:val="outset" w:sz="6" w:space="0" w:color="222222"/>
              <w:bottom w:val="outset" w:sz="6" w:space="0" w:color="222222"/>
              <w:right w:val="outset" w:sz="6" w:space="0" w:color="222222"/>
            </w:tcBorders>
            <w:shd w:val="clear" w:color="auto" w:fill="DBF9DB"/>
            <w:tcMar>
              <w:top w:w="96" w:type="dxa"/>
              <w:left w:w="96" w:type="dxa"/>
              <w:bottom w:w="96" w:type="dxa"/>
              <w:right w:w="96"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Offer or provide this service.</w:t>
            </w:r>
          </w:p>
        </w:tc>
      </w:tr>
      <w:tr w:rsidR="00DC13E4" w:rsidRPr="00EA523B" w:rsidTr="004A6FD2">
        <w:tblPrEx>
          <w:tblBorders>
            <w:top w:val="single" w:sz="6" w:space="0" w:color="222222"/>
            <w:left w:val="single" w:sz="6" w:space="0" w:color="222222"/>
            <w:bottom w:val="single" w:sz="6" w:space="0" w:color="222222"/>
            <w:right w:val="single" w:sz="6" w:space="0" w:color="222222"/>
          </w:tblBorders>
        </w:tblPrEx>
        <w:trPr>
          <w:trHeight w:val="835"/>
        </w:trPr>
        <w:tc>
          <w:tcPr>
            <w:tcW w:w="396" w:type="pct"/>
            <w:tcBorders>
              <w:top w:val="outset" w:sz="6" w:space="0" w:color="222222"/>
              <w:left w:val="outset" w:sz="6" w:space="0" w:color="222222"/>
              <w:bottom w:val="outset" w:sz="6" w:space="0" w:color="222222"/>
              <w:right w:val="outset" w:sz="6" w:space="0" w:color="222222"/>
            </w:tcBorders>
            <w:shd w:val="clear" w:color="auto" w:fill="FAFADE"/>
            <w:tcMar>
              <w:top w:w="96" w:type="dxa"/>
              <w:left w:w="96" w:type="dxa"/>
              <w:bottom w:w="96" w:type="dxa"/>
              <w:right w:w="96" w:type="dxa"/>
            </w:tcMar>
            <w:hideMark/>
          </w:tcPr>
          <w:p w:rsidR="00DC13E4" w:rsidRPr="00EA523B" w:rsidRDefault="00DC13E4" w:rsidP="004A6FD2">
            <w:pPr>
              <w:spacing w:after="0" w:line="240" w:lineRule="auto"/>
              <w:jc w:val="center"/>
              <w:rPr>
                <w:rFonts w:ascii="Arial" w:eastAsia="Times New Roman" w:hAnsi="Arial" w:cs="Arial"/>
                <w:color w:val="000000" w:themeColor="text1"/>
                <w:sz w:val="18"/>
                <w:szCs w:val="18"/>
              </w:rPr>
            </w:pPr>
            <w:r w:rsidRPr="00EA523B">
              <w:rPr>
                <w:rFonts w:ascii="Arial" w:eastAsia="Times New Roman" w:hAnsi="Arial" w:cs="Arial"/>
                <w:b/>
                <w:bCs/>
                <w:color w:val="000000" w:themeColor="text1"/>
                <w:sz w:val="81"/>
                <w:szCs w:val="81"/>
              </w:rPr>
              <w:t>C</w:t>
            </w:r>
          </w:p>
        </w:tc>
        <w:tc>
          <w:tcPr>
            <w:tcW w:w="3465" w:type="pct"/>
            <w:gridSpan w:val="2"/>
            <w:tcBorders>
              <w:top w:val="outset" w:sz="6" w:space="0" w:color="222222"/>
              <w:left w:val="outset" w:sz="6" w:space="0" w:color="222222"/>
              <w:bottom w:val="outset" w:sz="6" w:space="0" w:color="222222"/>
              <w:right w:val="outset" w:sz="6" w:space="0" w:color="222222"/>
            </w:tcBorders>
            <w:shd w:val="clear" w:color="auto" w:fill="FAFADE"/>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The USPSTF recommends selectively offering or providing this service to individual patients based on professional judgment and patient preferences. There is at least moderate certainty that the net benefit is small.</w:t>
            </w:r>
          </w:p>
        </w:tc>
        <w:tc>
          <w:tcPr>
            <w:tcW w:w="1139" w:type="pct"/>
            <w:gridSpan w:val="2"/>
            <w:tcBorders>
              <w:top w:val="outset" w:sz="6" w:space="0" w:color="222222"/>
              <w:left w:val="outset" w:sz="6" w:space="0" w:color="222222"/>
              <w:bottom w:val="outset" w:sz="6" w:space="0" w:color="222222"/>
              <w:right w:val="outset" w:sz="6" w:space="0" w:color="222222"/>
            </w:tcBorders>
            <w:shd w:val="clear" w:color="auto" w:fill="FAFADE"/>
            <w:tcMar>
              <w:top w:w="96" w:type="dxa"/>
              <w:left w:w="96" w:type="dxa"/>
              <w:bottom w:w="96" w:type="dxa"/>
              <w:right w:w="96"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Offer or provide this service for selected patients depending on individual circumstances.</w:t>
            </w:r>
          </w:p>
        </w:tc>
      </w:tr>
      <w:tr w:rsidR="00DC13E4" w:rsidRPr="00EA523B" w:rsidTr="004A6FD2">
        <w:tblPrEx>
          <w:tblBorders>
            <w:top w:val="single" w:sz="6" w:space="0" w:color="222222"/>
            <w:left w:val="single" w:sz="6" w:space="0" w:color="222222"/>
            <w:bottom w:val="single" w:sz="6" w:space="0" w:color="222222"/>
            <w:right w:val="single" w:sz="6" w:space="0" w:color="222222"/>
          </w:tblBorders>
        </w:tblPrEx>
        <w:trPr>
          <w:trHeight w:val="835"/>
        </w:trPr>
        <w:tc>
          <w:tcPr>
            <w:tcW w:w="396" w:type="pct"/>
            <w:tcBorders>
              <w:top w:val="outset" w:sz="6" w:space="0" w:color="222222"/>
              <w:left w:val="outset" w:sz="6" w:space="0" w:color="222222"/>
              <w:bottom w:val="outset" w:sz="6" w:space="0" w:color="222222"/>
              <w:right w:val="outset" w:sz="6" w:space="0" w:color="222222"/>
            </w:tcBorders>
            <w:shd w:val="clear" w:color="auto" w:fill="FFD9D9"/>
            <w:tcMar>
              <w:top w:w="96" w:type="dxa"/>
              <w:left w:w="96" w:type="dxa"/>
              <w:bottom w:w="96" w:type="dxa"/>
              <w:right w:w="96" w:type="dxa"/>
            </w:tcMar>
            <w:hideMark/>
          </w:tcPr>
          <w:p w:rsidR="00DC13E4" w:rsidRPr="00EA523B" w:rsidRDefault="00DC13E4" w:rsidP="004A6FD2">
            <w:pPr>
              <w:spacing w:after="0" w:line="240" w:lineRule="auto"/>
              <w:jc w:val="center"/>
              <w:rPr>
                <w:rFonts w:ascii="Arial" w:eastAsia="Times New Roman" w:hAnsi="Arial" w:cs="Arial"/>
                <w:color w:val="000000" w:themeColor="text1"/>
                <w:sz w:val="18"/>
                <w:szCs w:val="18"/>
              </w:rPr>
            </w:pPr>
            <w:r w:rsidRPr="00EA523B">
              <w:rPr>
                <w:rFonts w:ascii="Arial" w:eastAsia="Times New Roman" w:hAnsi="Arial" w:cs="Arial"/>
                <w:b/>
                <w:bCs/>
                <w:color w:val="000000" w:themeColor="text1"/>
                <w:sz w:val="81"/>
                <w:szCs w:val="81"/>
              </w:rPr>
              <w:t>D</w:t>
            </w:r>
          </w:p>
        </w:tc>
        <w:tc>
          <w:tcPr>
            <w:tcW w:w="3465" w:type="pct"/>
            <w:gridSpan w:val="2"/>
            <w:tcBorders>
              <w:top w:val="outset" w:sz="6" w:space="0" w:color="222222"/>
              <w:left w:val="outset" w:sz="6" w:space="0" w:color="222222"/>
              <w:bottom w:val="outset" w:sz="6" w:space="0" w:color="222222"/>
              <w:right w:val="outset" w:sz="6" w:space="0" w:color="222222"/>
            </w:tcBorders>
            <w:shd w:val="clear" w:color="auto" w:fill="FFD9D9"/>
            <w:tcMar>
              <w:top w:w="120" w:type="dxa"/>
              <w:left w:w="120" w:type="dxa"/>
              <w:bottom w:w="120" w:type="dxa"/>
              <w:right w:w="120"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The USPSTF recommends against the service. There is moderate or high certainty that the service has no net benefit or that the harms outweigh the benefits.</w:t>
            </w:r>
          </w:p>
        </w:tc>
        <w:tc>
          <w:tcPr>
            <w:tcW w:w="1139" w:type="pct"/>
            <w:gridSpan w:val="2"/>
            <w:tcBorders>
              <w:top w:val="outset" w:sz="6" w:space="0" w:color="222222"/>
              <w:left w:val="outset" w:sz="6" w:space="0" w:color="222222"/>
              <w:bottom w:val="outset" w:sz="6" w:space="0" w:color="222222"/>
              <w:right w:val="outset" w:sz="6" w:space="0" w:color="222222"/>
            </w:tcBorders>
            <w:shd w:val="clear" w:color="auto" w:fill="FFD9D9"/>
            <w:tcMar>
              <w:top w:w="96" w:type="dxa"/>
              <w:left w:w="96" w:type="dxa"/>
              <w:bottom w:w="96" w:type="dxa"/>
              <w:right w:w="96" w:type="dxa"/>
            </w:tcMar>
            <w:hideMark/>
          </w:tcPr>
          <w:p w:rsidR="00DC13E4" w:rsidRPr="00EA523B" w:rsidRDefault="00DC13E4" w:rsidP="004A6FD2">
            <w:pPr>
              <w:spacing w:after="0" w:line="240" w:lineRule="auto"/>
              <w:rPr>
                <w:rFonts w:ascii="Arial" w:eastAsia="Times New Roman" w:hAnsi="Arial" w:cs="Arial"/>
                <w:color w:val="000000" w:themeColor="text1"/>
                <w:sz w:val="18"/>
                <w:szCs w:val="18"/>
              </w:rPr>
            </w:pPr>
            <w:r w:rsidRPr="00EA523B">
              <w:rPr>
                <w:rFonts w:ascii="Arial" w:eastAsia="Times New Roman" w:hAnsi="Arial" w:cs="Arial"/>
                <w:color w:val="000000" w:themeColor="text1"/>
                <w:sz w:val="18"/>
                <w:szCs w:val="18"/>
              </w:rPr>
              <w:t>Discourage the use of this service.</w:t>
            </w:r>
          </w:p>
        </w:tc>
      </w:tr>
    </w:tbl>
    <w:p w:rsidR="00DC13E4" w:rsidRPr="00EA523B" w:rsidRDefault="00DC13E4" w:rsidP="00DC13E4">
      <w:r w:rsidRPr="00EA523B">
        <w:rPr>
          <w:rFonts w:ascii="Times New Roman" w:eastAsia="Times New Roman" w:hAnsi="Times New Roman" w:cs="Times New Roman"/>
          <w:b/>
          <w:bCs/>
          <w:color w:val="838383"/>
          <w:sz w:val="81"/>
          <w:szCs w:val="81"/>
        </w:rPr>
        <w:t xml:space="preserve"> </w:t>
      </w:r>
    </w:p>
    <w:p w:rsidR="00DC13E4" w:rsidRPr="00914291" w:rsidRDefault="00DC13E4" w:rsidP="00DC13E4">
      <w:pPr>
        <w:autoSpaceDE w:val="0"/>
        <w:autoSpaceDN w:val="0"/>
        <w:adjustRightInd w:val="0"/>
        <w:spacing w:after="0" w:line="240" w:lineRule="auto"/>
        <w:rPr>
          <w:rFonts w:cs="Times New Roman"/>
          <w:sz w:val="28"/>
          <w:szCs w:val="28"/>
        </w:rPr>
      </w:pPr>
      <w:r w:rsidRPr="00914291">
        <w:rPr>
          <w:rFonts w:cs="Times New Roman"/>
          <w:sz w:val="28"/>
          <w:szCs w:val="28"/>
        </w:rPr>
        <w:t xml:space="preserve">Below are 2 </w:t>
      </w:r>
      <w:r>
        <w:rPr>
          <w:rFonts w:cs="Times New Roman"/>
          <w:sz w:val="28"/>
          <w:szCs w:val="28"/>
        </w:rPr>
        <w:t xml:space="preserve">other </w:t>
      </w:r>
      <w:r w:rsidRPr="00914291">
        <w:rPr>
          <w:rFonts w:cs="Times New Roman"/>
          <w:sz w:val="28"/>
          <w:szCs w:val="28"/>
        </w:rPr>
        <w:t>brief presentations from opposite viewpoints.  Harding basically says, “No” and the urologists make only a soft case for your consideration if age 55-69.</w:t>
      </w:r>
    </w:p>
    <w:p w:rsidR="00DC13E4" w:rsidRDefault="00DC13E4" w:rsidP="00DC13E4">
      <w:pPr>
        <w:autoSpaceDE w:val="0"/>
        <w:autoSpaceDN w:val="0"/>
        <w:adjustRightInd w:val="0"/>
        <w:spacing w:after="0" w:line="240" w:lineRule="auto"/>
        <w:rPr>
          <w:rFonts w:cs="Times New Roman"/>
          <w:sz w:val="28"/>
          <w:szCs w:val="28"/>
        </w:rPr>
      </w:pPr>
    </w:p>
    <w:p w:rsidR="00BA718D" w:rsidRPr="00EA523B" w:rsidRDefault="00BA718D" w:rsidP="00DC13E4">
      <w:pPr>
        <w:autoSpaceDE w:val="0"/>
        <w:autoSpaceDN w:val="0"/>
        <w:adjustRightInd w:val="0"/>
        <w:spacing w:after="0" w:line="240" w:lineRule="auto"/>
        <w:rPr>
          <w:rFonts w:cs="Times New Roman"/>
          <w:sz w:val="28"/>
          <w:szCs w:val="28"/>
        </w:rPr>
      </w:pPr>
    </w:p>
    <w:p w:rsidR="00DC13E4" w:rsidRPr="00EA523B" w:rsidRDefault="00DC13E4" w:rsidP="00DC13E4">
      <w:pPr>
        <w:pStyle w:val="NoSpacing"/>
        <w:jc w:val="center"/>
        <w:rPr>
          <w:b/>
          <w:kern w:val="36"/>
          <w:sz w:val="32"/>
          <w:szCs w:val="32"/>
          <w:u w:val="single"/>
        </w:rPr>
      </w:pPr>
      <w:r w:rsidRPr="00EA523B">
        <w:rPr>
          <w:b/>
          <w:kern w:val="36"/>
          <w:sz w:val="32"/>
          <w:szCs w:val="32"/>
          <w:u w:val="single"/>
        </w:rPr>
        <w:t>RISKS AND BENEFITS OF PROSTATE CANCER SCREENING</w:t>
      </w:r>
    </w:p>
    <w:p w:rsidR="00DC13E4" w:rsidRPr="00EA523B" w:rsidRDefault="00DC13E4" w:rsidP="00DC13E4">
      <w:pPr>
        <w:jc w:val="center"/>
        <w:rPr>
          <w:sz w:val="32"/>
          <w:szCs w:val="32"/>
        </w:rPr>
      </w:pPr>
      <w:r w:rsidRPr="00EA523B">
        <w:rPr>
          <w:rFonts w:eastAsia="Times New Roman" w:cs="Times New Roman"/>
          <w:bCs/>
          <w:color w:val="000000"/>
          <w:kern w:val="36"/>
          <w:sz w:val="32"/>
          <w:szCs w:val="32"/>
        </w:rPr>
        <w:t>(FROM THE HARDING CENTER FOR RISK LITERACY)</w:t>
      </w: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“We have prepared a fact box with transparent, up-to-date information about the risks and benefits of prostate-specific antigen (PSA) testing, which include the </w:t>
      </w:r>
      <w:r w:rsidRPr="00EA523B">
        <w:rPr>
          <w:rFonts w:eastAsia="Times New Roman" w:cs="Times New Roman"/>
          <w:color w:val="000000"/>
          <w:sz w:val="28"/>
          <w:szCs w:val="28"/>
        </w:rPr>
        <w:lastRenderedPageBreak/>
        <w:t>overall and prostate cancer specific mortality rates for groups that participate in PSA screening and those that do not.</w:t>
      </w: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It also specifies which number of PSA screening participants will receive a positive test result even though they do not have prostate cancer (called a false positive result), and how many healthy men were treated unnecessarily due to these false positive results.</w:t>
      </w:r>
    </w:p>
    <w:p w:rsidR="00DC13E4" w:rsidRPr="00EA523B" w:rsidRDefault="00DC13E4" w:rsidP="00DC13E4">
      <w:pPr>
        <w:spacing w:after="0" w:line="240" w:lineRule="auto"/>
        <w:rPr>
          <w:rFonts w:eastAsia="Times New Roman" w:cs="Times New Roman"/>
          <w:color w:val="000000"/>
          <w:sz w:val="28"/>
          <w:szCs w:val="28"/>
        </w:rPr>
      </w:pP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noProof/>
          <w:color w:val="000000"/>
          <w:sz w:val="28"/>
          <w:szCs w:val="28"/>
        </w:rPr>
        <w:drawing>
          <wp:inline distT="0" distB="0" distL="0" distR="0">
            <wp:extent cx="5604933" cy="4203700"/>
            <wp:effectExtent l="19050" t="0" r="0" b="0"/>
            <wp:docPr id="3" name="yiv2817507966yui_3_16_0_1_1440941119359_4170" descr="PSA Icon Array EN 04-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817507966yui_3_16_0_1_1440941119359_4170" descr="PSA Icon Array EN 04-2014"/>
                    <pic:cNvPicPr>
                      <a:picLocks noChangeAspect="1" noChangeArrowheads="1"/>
                    </pic:cNvPicPr>
                  </pic:nvPicPr>
                  <pic:blipFill>
                    <a:blip r:embed="rId12" cstate="print"/>
                    <a:srcRect/>
                    <a:stretch>
                      <a:fillRect/>
                    </a:stretch>
                  </pic:blipFill>
                  <pic:spPr bwMode="auto">
                    <a:xfrm>
                      <a:off x="0" y="0"/>
                      <a:ext cx="5608900" cy="4206675"/>
                    </a:xfrm>
                    <a:prstGeom prst="rect">
                      <a:avLst/>
                    </a:prstGeom>
                    <a:noFill/>
                    <a:ln w="9525">
                      <a:noFill/>
                      <a:miter lim="800000"/>
                      <a:headEnd/>
                      <a:tailEnd/>
                    </a:ln>
                  </pic:spPr>
                </pic:pic>
              </a:graphicData>
            </a:graphic>
          </wp:inline>
        </w:drawing>
      </w:r>
    </w:p>
    <w:p w:rsidR="00DC13E4" w:rsidRDefault="00DC13E4" w:rsidP="00DC13E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Harding Center for Risk Literacy</w:t>
      </w:r>
    </w:p>
    <w:p w:rsidR="00BA718D" w:rsidRPr="00EA523B" w:rsidRDefault="00BA718D" w:rsidP="00DC13E4">
      <w:pPr>
        <w:spacing w:after="0" w:line="240" w:lineRule="auto"/>
        <w:rPr>
          <w:rFonts w:eastAsia="Times New Roman" w:cs="Times New Roman"/>
          <w:color w:val="000000"/>
          <w:sz w:val="28"/>
          <w:szCs w:val="28"/>
        </w:rPr>
      </w:pPr>
    </w:p>
    <w:p w:rsidR="00DC13E4" w:rsidRDefault="00DC13E4" w:rsidP="00DC13E4">
      <w:pPr>
        <w:spacing w:before="199" w:after="199" w:line="240" w:lineRule="auto"/>
        <w:jc w:val="center"/>
        <w:outlineLvl w:val="1"/>
        <w:rPr>
          <w:rFonts w:eastAsia="Times New Roman" w:cs="Times New Roman"/>
          <w:b/>
          <w:bCs/>
          <w:color w:val="000000"/>
          <w:kern w:val="36"/>
          <w:sz w:val="32"/>
          <w:szCs w:val="32"/>
          <w:u w:val="single"/>
        </w:rPr>
      </w:pPr>
    </w:p>
    <w:p w:rsidR="00DC13E4" w:rsidRPr="00EA523B" w:rsidRDefault="00DC13E4" w:rsidP="00DC13E4">
      <w:pPr>
        <w:spacing w:before="199" w:after="199" w:line="240" w:lineRule="auto"/>
        <w:jc w:val="center"/>
        <w:outlineLvl w:val="1"/>
        <w:rPr>
          <w:rFonts w:eastAsia="Times New Roman" w:cs="Times New Roman"/>
          <w:b/>
          <w:bCs/>
          <w:color w:val="000000"/>
          <w:sz w:val="32"/>
          <w:szCs w:val="32"/>
        </w:rPr>
      </w:pPr>
      <w:r w:rsidRPr="00EA523B">
        <w:rPr>
          <w:rFonts w:eastAsia="Times New Roman" w:cs="Times New Roman"/>
          <w:b/>
          <w:bCs/>
          <w:color w:val="000000"/>
          <w:kern w:val="36"/>
          <w:sz w:val="32"/>
          <w:szCs w:val="32"/>
          <w:u w:val="single"/>
        </w:rPr>
        <w:t>THE GREAT PROSTATE MISTAKE (STILL HARDING)</w:t>
      </w: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In a New York Times article, published in March 2010, Richard Ablin, the scientist who discovered PSA in 1970, argues against routine screening as "a profit-driven public health disaster", which in fact is hardly more effective than a coin toss. </w:t>
      </w:r>
    </w:p>
    <w:p w:rsidR="00DC13E4" w:rsidRPr="00EA523B" w:rsidRDefault="00DC13E4" w:rsidP="00DC13E4">
      <w:pPr>
        <w:spacing w:after="0" w:line="240" w:lineRule="auto"/>
        <w:rPr>
          <w:rFonts w:eastAsia="Times New Roman" w:cs="Times New Roman"/>
          <w:color w:val="000000"/>
          <w:sz w:val="32"/>
          <w:szCs w:val="32"/>
        </w:rPr>
      </w:pPr>
      <w:r w:rsidRPr="00EA523B">
        <w:rPr>
          <w:rFonts w:eastAsia="Times New Roman" w:cs="Times New Roman"/>
          <w:color w:val="000000"/>
          <w:sz w:val="28"/>
          <w:szCs w:val="28"/>
        </w:rPr>
        <w:t>In the United States, a recommendation against prostate screening caused an outcry, even though the benefit of these screenings was called into question through objective data.”</w:t>
      </w:r>
    </w:p>
    <w:p w:rsidR="00DC13E4" w:rsidRPr="00EA523B" w:rsidRDefault="00DC13E4" w:rsidP="00DC13E4">
      <w:pPr>
        <w:spacing w:before="199" w:after="199" w:line="240" w:lineRule="auto"/>
        <w:jc w:val="center"/>
        <w:outlineLvl w:val="1"/>
        <w:rPr>
          <w:rFonts w:eastAsia="Times New Roman" w:cs="Times New Roman"/>
          <w:b/>
          <w:bCs/>
          <w:color w:val="000000"/>
          <w:sz w:val="32"/>
          <w:szCs w:val="32"/>
        </w:rPr>
      </w:pPr>
      <w:r w:rsidRPr="00EA523B">
        <w:rPr>
          <w:rFonts w:eastAsia="Times New Roman" w:cs="Times New Roman"/>
          <w:b/>
          <w:bCs/>
          <w:color w:val="000000"/>
          <w:kern w:val="36"/>
          <w:sz w:val="32"/>
          <w:szCs w:val="32"/>
          <w:u w:val="single"/>
        </w:rPr>
        <w:lastRenderedPageBreak/>
        <w:t>THE AMERICAN UROLOGY ASSOCIATION GUIDELINES</w:t>
      </w: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These guidelines are from the American Urological Association. Historically, they had been VERY aggressive in their advice for PSA screening but the science has caused them to re-tool and I think these guidelines are a decent balance for the more negative-toned Harding presentation.</w:t>
      </w:r>
    </w:p>
    <w:p w:rsidR="00DC13E4" w:rsidRPr="00EA523B" w:rsidRDefault="00DC13E4" w:rsidP="00DC13E4">
      <w:pPr>
        <w:spacing w:after="0" w:line="240" w:lineRule="auto"/>
        <w:rPr>
          <w:rFonts w:eastAsia="Times New Roman" w:cs="Times New Roman"/>
          <w:color w:val="000000"/>
          <w:sz w:val="28"/>
          <w:szCs w:val="28"/>
        </w:rPr>
      </w:pP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Notice only statement 3 (box below) would lend much support to PSA screening and critics might point out that additional useful information might be the Harding point that ALL CAUSE mortality is not reduced in men who undergo PSA testing.  Approximately 74% of deaths due to prostate cancer occur over age 74, an age at which </w:t>
      </w:r>
      <w:r w:rsidRPr="00EA523B">
        <w:rPr>
          <w:rFonts w:eastAsia="Times New Roman" w:cs="Times New Roman"/>
          <w:i/>
          <w:color w:val="000000"/>
          <w:sz w:val="28"/>
          <w:szCs w:val="28"/>
        </w:rPr>
        <w:t>no one</w:t>
      </w:r>
      <w:r w:rsidRPr="00EA523B">
        <w:rPr>
          <w:rFonts w:eastAsia="Times New Roman" w:cs="Times New Roman"/>
          <w:color w:val="000000"/>
          <w:sz w:val="28"/>
          <w:szCs w:val="28"/>
        </w:rPr>
        <w:t xml:space="preserve"> recommends screening.</w:t>
      </w:r>
    </w:p>
    <w:p w:rsidR="00DC13E4" w:rsidRPr="00EA523B" w:rsidRDefault="00DC13E4" w:rsidP="00DC13E4">
      <w:pPr>
        <w:spacing w:after="0" w:line="240" w:lineRule="auto"/>
        <w:rPr>
          <w:rFonts w:eastAsia="Times New Roman" w:cs="Times New Roman"/>
          <w:color w:val="000000"/>
          <w:sz w:val="28"/>
          <w:szCs w:val="28"/>
        </w:rPr>
      </w:pP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b/>
          <w:color w:val="000000"/>
          <w:sz w:val="28"/>
          <w:szCs w:val="28"/>
        </w:rPr>
        <w:t>Guideline Statement 1</w:t>
      </w:r>
      <w:r w:rsidRPr="00EA523B">
        <w:rPr>
          <w:rFonts w:eastAsia="Times New Roman" w:cs="Times New Roman"/>
          <w:color w:val="000000"/>
          <w:sz w:val="28"/>
          <w:szCs w:val="28"/>
        </w:rPr>
        <w:t xml:space="preserve">: The Panel recommends against PSA screening in men under age 40 years. </w:t>
      </w:r>
    </w:p>
    <w:p w:rsidR="00DC13E4" w:rsidRPr="00EA523B" w:rsidRDefault="00DC13E4" w:rsidP="00DC13E4">
      <w:pPr>
        <w:spacing w:after="0" w:line="240" w:lineRule="auto"/>
        <w:rPr>
          <w:rFonts w:eastAsia="Times New Roman" w:cs="Times New Roman"/>
          <w:b/>
          <w:color w:val="000000"/>
          <w:sz w:val="28"/>
          <w:szCs w:val="28"/>
        </w:rPr>
      </w:pPr>
    </w:p>
    <w:p w:rsidR="00DC13E4" w:rsidRPr="00EA523B" w:rsidRDefault="00DC13E4" w:rsidP="00DC13E4">
      <w:pPr>
        <w:spacing w:after="0" w:line="240" w:lineRule="auto"/>
        <w:rPr>
          <w:rFonts w:eastAsia="Times New Roman" w:cs="Times New Roman"/>
          <w:color w:val="000000"/>
          <w:sz w:val="28"/>
          <w:szCs w:val="28"/>
        </w:rPr>
      </w:pPr>
      <w:r w:rsidRPr="00EA523B">
        <w:rPr>
          <w:rFonts w:eastAsia="Times New Roman" w:cs="Times New Roman"/>
          <w:b/>
          <w:color w:val="000000"/>
          <w:sz w:val="28"/>
          <w:szCs w:val="28"/>
        </w:rPr>
        <w:t>Guideline Statement 2</w:t>
      </w:r>
      <w:r w:rsidRPr="00EA523B">
        <w:rPr>
          <w:rFonts w:eastAsia="Times New Roman" w:cs="Times New Roman"/>
          <w:color w:val="000000"/>
          <w:sz w:val="28"/>
          <w:szCs w:val="28"/>
        </w:rPr>
        <w:t xml:space="preserve">: The Panel does not recommend routine screening in men between ages 40 to 54 years at average risk. </w:t>
      </w:r>
    </w:p>
    <w:p w:rsidR="00DC13E4" w:rsidRPr="00EA523B" w:rsidRDefault="00DC13E4" w:rsidP="00DC13E4">
      <w:pPr>
        <w:numPr>
          <w:ilvl w:val="0"/>
          <w:numId w:val="17"/>
        </w:numPr>
        <w:spacing w:before="100" w:beforeAutospacing="1" w:after="100" w:afterAutospacing="1" w:line="240" w:lineRule="auto"/>
        <w:ind w:left="0"/>
        <w:rPr>
          <w:rFonts w:eastAsia="Times New Roman" w:cs="Times New Roman"/>
          <w:color w:val="000000"/>
          <w:sz w:val="28"/>
          <w:szCs w:val="28"/>
        </w:rPr>
      </w:pPr>
      <w:r w:rsidRPr="00EA523B">
        <w:rPr>
          <w:rFonts w:eastAsia="Times New Roman" w:cs="Times New Roman"/>
          <w:color w:val="000000"/>
          <w:sz w:val="28"/>
          <w:szCs w:val="28"/>
        </w:rPr>
        <w:t>For men younger than age 55 years at higher risk (e.g. positive family history or African American race), decisions regarding prostate cancer screening should be individualized.</w:t>
      </w:r>
    </w:p>
    <w:p w:rsidR="00DC13E4" w:rsidRPr="00EA523B" w:rsidRDefault="00B205D2" w:rsidP="00DC13E4">
      <w:pPr>
        <w:spacing w:before="100" w:beforeAutospacing="1" w:after="100" w:afterAutospacing="1" w:line="240" w:lineRule="auto"/>
        <w:rPr>
          <w:rFonts w:eastAsia="Times New Roman" w:cs="Times New Roman"/>
          <w:color w:val="000000"/>
          <w:sz w:val="28"/>
          <w:szCs w:val="28"/>
        </w:rPr>
      </w:pPr>
      <w:r>
        <w:rPr>
          <w:rFonts w:eastAsia="Times New Roman" w:cs="Times New Roman"/>
          <w:noProof/>
          <w:color w:val="000000"/>
          <w:sz w:val="28"/>
          <w:szCs w:val="28"/>
          <w:lang w:eastAsia="zh-TW"/>
        </w:rPr>
        <w:pict>
          <v:shape id="_x0000_s1033" type="#_x0000_t202" style="position:absolute;margin-left:-6.6pt;margin-top:20.1pt;width:481.1pt;height:137.05pt;z-index:251658240;mso-width-relative:margin;mso-height-relative:margin">
            <v:textbox style="mso-next-textbox:#_x0000_s1033">
              <w:txbxContent>
                <w:p w:rsidR="00DC13E4" w:rsidRPr="00420C5A" w:rsidRDefault="00DC13E4" w:rsidP="00DC13E4">
                  <w:pPr>
                    <w:spacing w:after="0" w:line="240" w:lineRule="auto"/>
                    <w:rPr>
                      <w:rFonts w:eastAsia="Times New Roman" w:cs="Times New Roman"/>
                      <w:color w:val="000000"/>
                      <w:sz w:val="28"/>
                      <w:szCs w:val="28"/>
                    </w:rPr>
                  </w:pPr>
                  <w:r w:rsidRPr="004C5880">
                    <w:rPr>
                      <w:rFonts w:eastAsia="Times New Roman" w:cs="Times New Roman"/>
                      <w:b/>
                      <w:color w:val="000000"/>
                      <w:sz w:val="28"/>
                      <w:szCs w:val="28"/>
                    </w:rPr>
                    <w:t>Guideline Statement 3</w:t>
                  </w:r>
                  <w:r w:rsidRPr="00420C5A">
                    <w:rPr>
                      <w:rFonts w:eastAsia="Times New Roman" w:cs="Times New Roman"/>
                      <w:color w:val="000000"/>
                      <w:sz w:val="28"/>
                      <w:szCs w:val="28"/>
                    </w:rPr>
                    <w:t xml:space="preserve">: For men ages 55 to 69 years the Panel recognizes that the decision to undergo PSA screening involves weighing the benefits of preventing prostate cancer mortality in 1 man for every 1,000 men screened over a decade against the known potential harms associated with screening and treatment. For this reason, the Panel strongly recommends shared decision-making for men age 55 to 69 years that are considering PSA screening, and proceeding based on a man's values and preferences. </w:t>
                  </w:r>
                </w:p>
                <w:p w:rsidR="00DC13E4" w:rsidRDefault="00DC13E4" w:rsidP="00DC13E4"/>
              </w:txbxContent>
            </v:textbox>
          </v:shape>
        </w:pict>
      </w:r>
    </w:p>
    <w:p w:rsidR="00DC13E4" w:rsidRPr="00EA523B" w:rsidRDefault="00DC13E4" w:rsidP="00DC13E4">
      <w:pPr>
        <w:spacing w:before="100" w:beforeAutospacing="1" w:after="100" w:afterAutospacing="1" w:line="240" w:lineRule="auto"/>
        <w:rPr>
          <w:rFonts w:eastAsia="Times New Roman" w:cs="Times New Roman"/>
          <w:color w:val="000000"/>
          <w:sz w:val="28"/>
          <w:szCs w:val="28"/>
        </w:rPr>
      </w:pPr>
    </w:p>
    <w:p w:rsidR="00DC13E4" w:rsidRPr="00EA523B" w:rsidRDefault="00DC13E4" w:rsidP="00DC13E4">
      <w:pPr>
        <w:spacing w:before="100" w:beforeAutospacing="1" w:after="100" w:afterAutospacing="1" w:line="240" w:lineRule="auto"/>
        <w:rPr>
          <w:rFonts w:eastAsia="Times New Roman" w:cs="Times New Roman"/>
          <w:color w:val="000000"/>
          <w:sz w:val="28"/>
          <w:szCs w:val="28"/>
        </w:rPr>
      </w:pPr>
    </w:p>
    <w:p w:rsidR="00DC13E4" w:rsidRPr="00EA523B" w:rsidRDefault="00DC13E4" w:rsidP="00DC13E4">
      <w:pPr>
        <w:spacing w:after="0" w:line="240" w:lineRule="auto"/>
        <w:jc w:val="center"/>
        <w:rPr>
          <w:b/>
          <w:sz w:val="32"/>
          <w:szCs w:val="32"/>
          <w:u w:val="single"/>
        </w:rPr>
      </w:pPr>
      <w:r w:rsidRPr="00EA523B">
        <w:rPr>
          <w:b/>
          <w:sz w:val="32"/>
          <w:szCs w:val="32"/>
          <w:u w:val="single"/>
        </w:rPr>
        <w:t>BACK TO SLOAN-TALK</w:t>
      </w:r>
    </w:p>
    <w:p w:rsidR="009C1889" w:rsidRDefault="009C1889" w:rsidP="00DC13E4">
      <w:pPr>
        <w:spacing w:before="100" w:beforeAutospacing="1" w:after="100" w:afterAutospacing="1" w:line="240" w:lineRule="auto"/>
        <w:rPr>
          <w:rFonts w:eastAsia="Times New Roman" w:cs="Times New Roman"/>
          <w:color w:val="000000"/>
          <w:sz w:val="28"/>
          <w:szCs w:val="28"/>
        </w:rPr>
      </w:pPr>
    </w:p>
    <w:p w:rsidR="00DC13E4" w:rsidRPr="00EA523B" w:rsidRDefault="00DC13E4" w:rsidP="00DC13E4">
      <w:pPr>
        <w:spacing w:before="100" w:beforeAutospacing="1" w:after="100" w:afterAutospacing="1" w:line="240" w:lineRule="auto"/>
        <w:rPr>
          <w:rFonts w:eastAsia="Times New Roman" w:cs="Times New Roman"/>
          <w:color w:val="000000"/>
          <w:sz w:val="28"/>
          <w:szCs w:val="28"/>
        </w:rPr>
      </w:pPr>
      <w:r w:rsidRPr="00EA523B">
        <w:rPr>
          <w:rFonts w:eastAsia="Times New Roman" w:cs="Times New Roman"/>
          <w:color w:val="000000"/>
          <w:sz w:val="28"/>
          <w:szCs w:val="28"/>
        </w:rPr>
        <w:t>Though enthusiasm for PSA has waned, it remains that you are a bright guy and I think these brief presentations adequately inform your decision – I don’t think you go wrong, whichever choice reflects your personal approach.</w:t>
      </w:r>
    </w:p>
    <w:p w:rsidR="00DC13E4" w:rsidRPr="00EA523B" w:rsidRDefault="00DC13E4" w:rsidP="00DC13E4">
      <w:pPr>
        <w:autoSpaceDE w:val="0"/>
        <w:autoSpaceDN w:val="0"/>
        <w:adjustRightInd w:val="0"/>
        <w:spacing w:after="0" w:line="240" w:lineRule="auto"/>
        <w:rPr>
          <w:rFonts w:cs="Times New Roman"/>
          <w:sz w:val="28"/>
          <w:szCs w:val="28"/>
        </w:rPr>
      </w:pPr>
      <w:r w:rsidRPr="00EA523B">
        <w:rPr>
          <w:rFonts w:cs="Times New Roman"/>
          <w:sz w:val="28"/>
          <w:szCs w:val="28"/>
        </w:rPr>
        <w:t>Perhaps you best decide whether to have the test done in the common sense fashion that if your personal preference is to be willing to undergo treatment that</w:t>
      </w:r>
    </w:p>
    <w:p w:rsidR="00DC13E4" w:rsidRPr="00EA523B" w:rsidRDefault="00DC13E4" w:rsidP="00DC13E4">
      <w:pPr>
        <w:autoSpaceDE w:val="0"/>
        <w:autoSpaceDN w:val="0"/>
        <w:adjustRightInd w:val="0"/>
        <w:spacing w:after="0" w:line="240" w:lineRule="auto"/>
        <w:rPr>
          <w:rFonts w:cs="Times New Roman"/>
          <w:sz w:val="28"/>
          <w:szCs w:val="28"/>
        </w:rPr>
      </w:pPr>
      <w:r w:rsidRPr="00EA523B">
        <w:rPr>
          <w:rFonts w:cs="Times New Roman"/>
          <w:sz w:val="28"/>
          <w:szCs w:val="28"/>
        </w:rPr>
        <w:lastRenderedPageBreak/>
        <w:t>may have even impressive, permanent side effects for a small chance of receiving benefit, then the test might make good sense for you.</w:t>
      </w:r>
    </w:p>
    <w:p w:rsidR="00DC13E4" w:rsidRPr="00EA523B" w:rsidRDefault="00DC13E4" w:rsidP="00DC13E4">
      <w:pPr>
        <w:autoSpaceDE w:val="0"/>
        <w:autoSpaceDN w:val="0"/>
        <w:adjustRightInd w:val="0"/>
        <w:spacing w:after="0" w:line="240" w:lineRule="auto"/>
        <w:rPr>
          <w:rFonts w:cs="Times New Roman"/>
          <w:sz w:val="28"/>
          <w:szCs w:val="28"/>
        </w:rPr>
      </w:pPr>
    </w:p>
    <w:p w:rsidR="00DC13E4" w:rsidRPr="00EA523B" w:rsidRDefault="00DC13E4" w:rsidP="00DC13E4">
      <w:pPr>
        <w:autoSpaceDE w:val="0"/>
        <w:autoSpaceDN w:val="0"/>
        <w:adjustRightInd w:val="0"/>
        <w:spacing w:after="0" w:line="240" w:lineRule="auto"/>
      </w:pPr>
      <w:r w:rsidRPr="00EA523B">
        <w:rPr>
          <w:rFonts w:cs="Times New Roman"/>
          <w:sz w:val="28"/>
          <w:szCs w:val="28"/>
        </w:rPr>
        <w:t>If, on the other hand, you are prone to not wanting to take on the risk and harm of treatment unless a substantial likelihood of benefit is to be had, then perhaps this test does not meet those criteria and perhaps you would be better served by not having the test.</w:t>
      </w:r>
      <w:r>
        <w:rPr>
          <w:rFonts w:cs="Times New Roman"/>
          <w:sz w:val="28"/>
          <w:szCs w:val="28"/>
        </w:rPr>
        <w:t xml:space="preserve"> </w:t>
      </w: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                                </w:t>
      </w:r>
    </w:p>
    <w:p w:rsidR="00DC13E4" w:rsidRDefault="00DC13E4" w:rsidP="00DC13E4">
      <w:pPr>
        <w:shd w:val="clear" w:color="auto" w:fill="FFFFFF"/>
        <w:spacing w:after="0" w:line="240" w:lineRule="auto"/>
        <w:jc w:val="center"/>
        <w:rPr>
          <w:rFonts w:eastAsia="Times New Roman" w:cs="Times New Roman"/>
          <w:b/>
          <w:color w:val="000000"/>
          <w:sz w:val="32"/>
          <w:szCs w:val="32"/>
          <w:u w:val="single"/>
        </w:rPr>
      </w:pPr>
    </w:p>
    <w:p w:rsidR="00DC13E4" w:rsidRPr="00EA523B" w:rsidRDefault="00DC13E4" w:rsidP="00DC13E4">
      <w:pPr>
        <w:shd w:val="clear" w:color="auto" w:fill="FFFFFF"/>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t>THE DILEMMA OF BENIGN PROSTATIC HYPERPLASIA (BPH)</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Starting around age 40 and worsening with each decade, the normal growth/enlargement of the prostate, which completely encircles the urethra as it empties the bladder to urinate, begins to cause all kinds of NORMAL symptoms.  These include frequency, weaker stream, urgency, dribbling after urinating, getting out of bed at night to urinate, hesitancy, etc.  While annoying, so is t</w:t>
      </w:r>
      <w:r>
        <w:rPr>
          <w:rFonts w:eastAsia="Times New Roman" w:cs="Times New Roman"/>
          <w:color w:val="000000"/>
          <w:sz w:val="28"/>
          <w:szCs w:val="28"/>
        </w:rPr>
        <w:t>he</w:t>
      </w:r>
      <w:r w:rsidRPr="00EA523B">
        <w:rPr>
          <w:rFonts w:eastAsia="Times New Roman" w:cs="Times New Roman"/>
          <w:color w:val="000000"/>
          <w:sz w:val="28"/>
          <w:szCs w:val="28"/>
        </w:rPr>
        <w:t xml:space="preserve"> deterioration in basketball skills with each decade and probably most men are well served to the extent </w:t>
      </w:r>
      <w:r>
        <w:rPr>
          <w:rFonts w:eastAsia="Times New Roman" w:cs="Times New Roman"/>
          <w:color w:val="000000"/>
          <w:sz w:val="28"/>
          <w:szCs w:val="28"/>
        </w:rPr>
        <w:t xml:space="preserve">that </w:t>
      </w:r>
      <w:r w:rsidRPr="00EA523B">
        <w:rPr>
          <w:rFonts w:eastAsia="Times New Roman" w:cs="Times New Roman"/>
          <w:color w:val="000000"/>
          <w:sz w:val="28"/>
          <w:szCs w:val="28"/>
        </w:rPr>
        <w:t>accepting these symptoms as a normal-enough part of aging is deemed acceptable to them.</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If the symptoms become alarming or too annoying, we have remedies that start with simple pills, move on to complicated pills or the urologist can sometimes do in-office procedures that have words like "laser" or "microwave" attached. More rarely, the old, not-small, surgical procedure of "trans-urethral resection of the prostate" or TURP remains the best choice – the urologist, in the operating room, goes through the penis and "reams out" the inside of the large prostate.</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The dilemma in having these normal-enough symptoms revisits the problem we have with screening PSA.  If you choose PSA anyway, no dilemma; if you have symptoms, we do a PSA.  If you studied PSA and decided you do not want to risk getting a cancer diagnosis that might not benefit but harm you, look at this edited-by-me info from the good source called "Up To Date" that talks about PSA with these symptoms (which IS different than SCREENING an asymptomatic guy) and note their reluctance to say it should be done and the usual, doctor self-defending reluctance to NOT do it:</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"Serum prostate specific antigen — Prostate cancer can cause obstructive symptoms, although the presence of symptoms is not predictive of prostate </w:t>
      </w:r>
      <w:r w:rsidRPr="00EA523B">
        <w:rPr>
          <w:rFonts w:eastAsia="Times New Roman" w:cs="Times New Roman"/>
          <w:color w:val="000000"/>
          <w:sz w:val="28"/>
          <w:szCs w:val="28"/>
        </w:rPr>
        <w:lastRenderedPageBreak/>
        <w:t>cancer!!!!   Measurements of serum PSA may (they say "may", not "should") be used as a screening test for prostate cancer in these men with BPH, preferably in men between the ages of 50 to 69 years (the only years ANYONE sort of recommends PSA) and before therapy for BPH is discussed. The following points should be kept in mind when serum PSA determinations are ordered and the results interpreted:</w:t>
      </w:r>
      <w:hyperlink r:id="rId13" w:tgtFrame="_blank" w:history="1">
        <w:r w:rsidRPr="00EA523B">
          <w:rPr>
            <w:rFonts w:eastAsia="Times New Roman" w:cs="Times New Roman"/>
            <w:color w:val="196AD4"/>
            <w:sz w:val="28"/>
            <w:szCs w:val="28"/>
            <w:u w:val="single"/>
          </w:rPr>
          <w:br/>
        </w:r>
      </w:hyperlink>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●The specificity of the serum PSA assay is lower in men with obstructive symptoms than in asymptomatic men (meaning, if you have symptoms of large prostate, PSA is likely to be higher because of the benign condition but can lead to the cascade that can get a biopsy and perhaps a cancer diagnosis without clear, net benefit.) In men with prostate enlargement, the serum PSA value and prostate volume have a log-linear relationship but there are conflicting data on its utility for predicting development of Lower Urinary Tract Symptoms. Older men tend to have a steeper rate of increase in prostate volume with increasing serum PSA concentrations. </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●High values occur in men with prostatic diseases other than cancer, including BPH.</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●Some men with prostatic cancer have serum PSA concentrations of 4.0 ng/mL (a widely used cut-off value) or less. (I bolded the next sentence not because of importance but because, after all of what is said above, I find it vexing.)</w:t>
      </w:r>
      <w:hyperlink r:id="rId14" w:anchor="H7" w:tgtFrame="_blank" w:history="1">
        <w:r w:rsidRPr="00EA523B">
          <w:rPr>
            <w:rFonts w:eastAsia="Times New Roman" w:cs="Times New Roman"/>
            <w:color w:val="196AD4"/>
            <w:sz w:val="28"/>
            <w:szCs w:val="28"/>
            <w:u w:val="single"/>
          </w:rPr>
          <w:br/>
        </w:r>
      </w:hyperlink>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b/>
          <w:bCs/>
          <w:color w:val="000000"/>
          <w:sz w:val="28"/>
          <w:szCs w:val="28"/>
        </w:rPr>
        <w:t>A combination of digital rectal examination and serum PSA determination provides the most acceptable means for excluding prostate cancer."</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OK. That very last sentence is the dilemma. While it is a perfectly true sentence, it has us back to pursuing prostate cancer because of extremely common symptoms, with cancer probably NO more likely because of those symptoms--I have never seen data to suggest the presence of cancer would increase these already near-universal symptoms.</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MY dilemma is that the untenable blame-game stuff leaves me vulnerable if I do NOT do a test (PSA) that my best judgment says stands to do you more harm than good but ethically, I am unwilling to do the test without your INFORMED consent – consent I, personally, would NOT give to any doctor for symptoms I judge to be far more likely Benign Prostatic Hyperplasia.</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Pr="00EA523B"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YOUR decision will be to tell me whether to proceed with PSA or NOT, before I CAN prescribe pills.  If my pills are ineffective or if this entire "uncertainty" leaves you with any doubts, I suggest you go see a urologist where I anticipate NO subtlety nor hesitation; they can be expected to do a PSA and proceed accordingly – that could easily be best and most comfortable for you and I am delighted to simply observe.</w:t>
      </w:r>
    </w:p>
    <w:p w:rsidR="00DC13E4" w:rsidRPr="00EA523B" w:rsidRDefault="00DC13E4" w:rsidP="00DC13E4">
      <w:pPr>
        <w:shd w:val="clear" w:color="auto" w:fill="FFFFFF"/>
        <w:spacing w:after="0" w:line="240" w:lineRule="auto"/>
        <w:rPr>
          <w:rFonts w:eastAsia="Times New Roman" w:cs="Times New Roman"/>
          <w:color w:val="000000"/>
          <w:sz w:val="28"/>
          <w:szCs w:val="28"/>
        </w:rPr>
      </w:pPr>
    </w:p>
    <w:p w:rsidR="00DC13E4" w:rsidRDefault="00DC13E4" w:rsidP="00DC13E4">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Those who tell me of BPH symptoms will probably be asked to read these sections before we begin to discuss PSA, pills or urologists any further.</w:t>
      </w:r>
    </w:p>
    <w:p w:rsidR="00485AD7" w:rsidRPr="00EA523B" w:rsidRDefault="00485AD7" w:rsidP="00485AD7">
      <w:pPr>
        <w:shd w:val="clear" w:color="auto" w:fill="FFFFFF"/>
        <w:spacing w:after="0" w:line="240" w:lineRule="auto"/>
        <w:rPr>
          <w:rFonts w:eastAsia="Times New Roman" w:cs="Helvetica"/>
          <w:color w:val="000000"/>
          <w:sz w:val="28"/>
          <w:szCs w:val="28"/>
        </w:rPr>
      </w:pPr>
    </w:p>
    <w:p w:rsidR="00B3294A" w:rsidRPr="00EA523B" w:rsidRDefault="00B3294A" w:rsidP="00B3294A">
      <w:pPr>
        <w:shd w:val="clear" w:color="auto" w:fill="FFFFFF"/>
        <w:spacing w:after="0" w:line="240" w:lineRule="auto"/>
        <w:rPr>
          <w:rFonts w:ascii="Verdana" w:eastAsia="Times New Roman" w:hAnsi="Verdana" w:cs="Times New Roman"/>
          <w:color w:val="000000"/>
          <w:sz w:val="28"/>
          <w:szCs w:val="28"/>
        </w:rPr>
      </w:pPr>
    </w:p>
    <w:p w:rsidR="002906FB" w:rsidRDefault="002906FB" w:rsidP="002D2C4C">
      <w:pPr>
        <w:shd w:val="clear" w:color="auto" w:fill="FFFFFF"/>
        <w:spacing w:after="0" w:line="240" w:lineRule="auto"/>
        <w:jc w:val="center"/>
        <w:rPr>
          <w:rFonts w:eastAsia="Times New Roman" w:cs="Times New Roman"/>
          <w:b/>
          <w:color w:val="000000"/>
          <w:sz w:val="32"/>
          <w:szCs w:val="32"/>
          <w:u w:val="single"/>
        </w:rPr>
      </w:pPr>
    </w:p>
    <w:p w:rsidR="00B3294A" w:rsidRPr="00EA523B" w:rsidRDefault="00B3294A" w:rsidP="002D2C4C">
      <w:pPr>
        <w:shd w:val="clear" w:color="auto" w:fill="FFFFFF"/>
        <w:spacing w:after="0" w:line="240" w:lineRule="auto"/>
        <w:jc w:val="center"/>
        <w:rPr>
          <w:rFonts w:eastAsia="Times New Roman" w:cs="Times New Roman"/>
          <w:b/>
          <w:color w:val="000000"/>
          <w:sz w:val="32"/>
          <w:szCs w:val="32"/>
          <w:u w:val="single"/>
        </w:rPr>
      </w:pPr>
      <w:r w:rsidRPr="00EA523B">
        <w:rPr>
          <w:rFonts w:eastAsia="Times New Roman" w:cs="Times New Roman"/>
          <w:b/>
          <w:color w:val="000000"/>
          <w:sz w:val="32"/>
          <w:szCs w:val="32"/>
          <w:u w:val="single"/>
        </w:rPr>
        <w:t>OSTEOPOROSIS IN MEN AND WOMEN</w:t>
      </w:r>
    </w:p>
    <w:p w:rsidR="00B3294A" w:rsidRPr="00EA523B" w:rsidRDefault="00B3294A" w:rsidP="00B3294A">
      <w:pPr>
        <w:shd w:val="clear" w:color="auto" w:fill="FFFFFF"/>
        <w:spacing w:after="0" w:line="240" w:lineRule="auto"/>
        <w:rPr>
          <w:rFonts w:ascii="Verdana" w:eastAsia="Times New Roman" w:hAnsi="Verdana" w:cs="Times New Roman"/>
          <w:color w:val="000000"/>
          <w:sz w:val="28"/>
          <w:szCs w:val="28"/>
        </w:rPr>
      </w:pPr>
    </w:p>
    <w:p w:rsidR="00B3294A" w:rsidRPr="00EA523B" w:rsidRDefault="008E4993"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Let’s</w:t>
      </w:r>
      <w:r w:rsidR="00B3294A" w:rsidRPr="00EA523B">
        <w:rPr>
          <w:rFonts w:eastAsia="Times New Roman" w:cs="Times New Roman"/>
          <w:color w:val="000000"/>
          <w:sz w:val="28"/>
          <w:szCs w:val="28"/>
        </w:rPr>
        <w:t xml:space="preserve"> dispense with terminology first: osteo</w:t>
      </w:r>
      <w:r w:rsidR="00B3294A" w:rsidRPr="00EA523B">
        <w:rPr>
          <w:rFonts w:eastAsia="Times New Roman" w:cs="Times New Roman"/>
          <w:b/>
          <w:bCs/>
          <w:color w:val="000000"/>
          <w:sz w:val="28"/>
          <w:szCs w:val="28"/>
        </w:rPr>
        <w:t>penia</w:t>
      </w:r>
      <w:r w:rsidR="00B3294A" w:rsidRPr="00EA523B">
        <w:rPr>
          <w:rFonts w:eastAsia="Times New Roman" w:cs="Times New Roman"/>
          <w:color w:val="000000"/>
          <w:sz w:val="28"/>
          <w:szCs w:val="28"/>
        </w:rPr>
        <w:t xml:space="preserve"> means thinner bones but not yet </w:t>
      </w:r>
      <w:r w:rsidRPr="00EA523B">
        <w:rPr>
          <w:rFonts w:eastAsia="Times New Roman" w:cs="Times New Roman"/>
          <w:color w:val="000000"/>
          <w:sz w:val="28"/>
          <w:szCs w:val="28"/>
        </w:rPr>
        <w:t>osteo</w:t>
      </w:r>
      <w:r w:rsidRPr="00EA523B">
        <w:rPr>
          <w:rFonts w:eastAsia="Times New Roman" w:cs="Times New Roman"/>
          <w:b/>
          <w:bCs/>
          <w:color w:val="000000"/>
          <w:sz w:val="28"/>
          <w:szCs w:val="28"/>
        </w:rPr>
        <w:t>porosis</w:t>
      </w:r>
      <w:r w:rsidRPr="00EA523B">
        <w:rPr>
          <w:rFonts w:eastAsia="Times New Roman" w:cs="Times New Roman"/>
          <w:color w:val="000000"/>
          <w:sz w:val="28"/>
          <w:szCs w:val="28"/>
        </w:rPr>
        <w:t xml:space="preserve"> which</w:t>
      </w:r>
      <w:r w:rsidR="00767E26" w:rsidRPr="00EA523B">
        <w:rPr>
          <w:rFonts w:eastAsia="Times New Roman" w:cs="Times New Roman"/>
          <w:color w:val="000000"/>
          <w:sz w:val="28"/>
          <w:szCs w:val="28"/>
        </w:rPr>
        <w:t xml:space="preserve"> means "too thin".  T</w:t>
      </w:r>
      <w:r w:rsidR="00B3294A" w:rsidRPr="00EA523B">
        <w:rPr>
          <w:rFonts w:eastAsia="Times New Roman" w:cs="Times New Roman"/>
          <w:color w:val="000000"/>
          <w:sz w:val="28"/>
          <w:szCs w:val="28"/>
        </w:rPr>
        <w:t xml:space="preserve">hough sex, genetics, race, body-build, alcohol and tobacco matter, </w:t>
      </w:r>
      <w:r w:rsidRPr="00EA523B">
        <w:rPr>
          <w:rFonts w:eastAsia="Times New Roman" w:cs="Times New Roman"/>
          <w:color w:val="000000"/>
          <w:sz w:val="28"/>
          <w:szCs w:val="28"/>
        </w:rPr>
        <w:t>I</w:t>
      </w:r>
      <w:r w:rsidR="00B3294A" w:rsidRPr="00EA523B">
        <w:rPr>
          <w:rFonts w:eastAsia="Times New Roman" w:cs="Times New Roman"/>
          <w:color w:val="000000"/>
          <w:sz w:val="28"/>
          <w:szCs w:val="28"/>
        </w:rPr>
        <w:t xml:space="preserve"> get surprised all the time by who does and does not get these "natural-enough" conditions (thin, white female who smokes, drinks alcohol and has a mom with osteoporosis</w:t>
      </w:r>
      <w:r w:rsidR="00767E26"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is the worst risk but some of these folks, none-the-less, have great bone density and vice-versa).</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8E4993"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I</w:t>
      </w:r>
      <w:r w:rsidR="00767E26" w:rsidRPr="00EA523B">
        <w:rPr>
          <w:rFonts w:eastAsia="Times New Roman" w:cs="Times New Roman"/>
          <w:color w:val="000000"/>
          <w:sz w:val="28"/>
          <w:szCs w:val="28"/>
        </w:rPr>
        <w:t xml:space="preserve"> like the guidance of the U.S. P</w:t>
      </w:r>
      <w:r w:rsidR="00B3294A" w:rsidRPr="00EA523B">
        <w:rPr>
          <w:rFonts w:eastAsia="Times New Roman" w:cs="Times New Roman"/>
          <w:color w:val="000000"/>
          <w:sz w:val="28"/>
          <w:szCs w:val="28"/>
        </w:rPr>
        <w:t xml:space="preserve">reventive </w:t>
      </w:r>
      <w:r w:rsidR="00767E26" w:rsidRPr="00EA523B">
        <w:rPr>
          <w:rFonts w:eastAsia="Times New Roman" w:cs="Times New Roman"/>
          <w:color w:val="000000"/>
          <w:sz w:val="28"/>
          <w:szCs w:val="28"/>
        </w:rPr>
        <w:t>S</w:t>
      </w:r>
      <w:r w:rsidR="00A56790" w:rsidRPr="00EA523B">
        <w:rPr>
          <w:rFonts w:eastAsia="Times New Roman" w:cs="Times New Roman"/>
          <w:color w:val="000000"/>
          <w:sz w:val="28"/>
          <w:szCs w:val="28"/>
        </w:rPr>
        <w:t>ervices Task F</w:t>
      </w:r>
      <w:r w:rsidR="00B3294A" w:rsidRPr="00EA523B">
        <w:rPr>
          <w:rFonts w:eastAsia="Times New Roman" w:cs="Times New Roman"/>
          <w:color w:val="000000"/>
          <w:sz w:val="28"/>
          <w:szCs w:val="28"/>
        </w:rPr>
        <w:t>orce just fine:</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B3294A"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The USPSTF recommends screening for osteoporosis in women aged 65 years and older and in younger women whose fracture risk is equal to or greater than that of a 65-year old white women who has no additional risk factors.</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8E4993"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Said</w:t>
      </w:r>
      <w:r w:rsidR="00B3294A" w:rsidRPr="00EA523B">
        <w:rPr>
          <w:rFonts w:eastAsia="Times New Roman" w:cs="Times New Roman"/>
          <w:color w:val="000000"/>
          <w:sz w:val="28"/>
          <w:szCs w:val="28"/>
        </w:rPr>
        <w:t xml:space="preserve"> a different way, "don't do bone density if you do not meet these criteria."</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8E4993"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If</w:t>
      </w:r>
      <w:r w:rsidR="00B3294A" w:rsidRPr="00EA523B">
        <w:rPr>
          <w:rFonts w:eastAsia="Times New Roman" w:cs="Times New Roman"/>
          <w:color w:val="000000"/>
          <w:sz w:val="28"/>
          <w:szCs w:val="28"/>
        </w:rPr>
        <w:t xml:space="preserve"> you are 50-64, it is slightly convoluted</w:t>
      </w:r>
      <w:r w:rsidR="00C46B32"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but worth it to figure out</w:t>
      </w:r>
      <w:r w:rsidR="00C46B32" w:rsidRPr="00EA523B">
        <w:rPr>
          <w:rFonts w:eastAsia="Times New Roman" w:cs="Times New Roman"/>
          <w:color w:val="000000"/>
          <w:sz w:val="28"/>
          <w:szCs w:val="28"/>
        </w:rPr>
        <w:t xml:space="preserve"> if you have the risk of the un</w:t>
      </w:r>
      <w:r w:rsidR="00B3294A" w:rsidRPr="00EA523B">
        <w:rPr>
          <w:rFonts w:eastAsia="Times New Roman" w:cs="Times New Roman"/>
          <w:color w:val="000000"/>
          <w:sz w:val="28"/>
          <w:szCs w:val="28"/>
        </w:rPr>
        <w:t xml:space="preserve">risky 65 year old and therefore should get bone density testing.  </w:t>
      </w:r>
      <w:r w:rsidRPr="00EA523B">
        <w:rPr>
          <w:rFonts w:eastAsia="Times New Roman" w:cs="Times New Roman"/>
          <w:color w:val="000000"/>
          <w:sz w:val="28"/>
          <w:szCs w:val="28"/>
        </w:rPr>
        <w:t>To</w:t>
      </w:r>
      <w:r w:rsidR="00B3294A" w:rsidRPr="00EA523B">
        <w:rPr>
          <w:rFonts w:eastAsia="Times New Roman" w:cs="Times New Roman"/>
          <w:color w:val="000000"/>
          <w:sz w:val="28"/>
          <w:szCs w:val="28"/>
        </w:rPr>
        <w:t xml:space="preserve"> do so, </w:t>
      </w:r>
      <w:r w:rsidRPr="00EA523B">
        <w:rPr>
          <w:rFonts w:eastAsia="Times New Roman" w:cs="Times New Roman"/>
          <w:color w:val="000000"/>
          <w:sz w:val="28"/>
          <w:szCs w:val="28"/>
        </w:rPr>
        <w:t>Google</w:t>
      </w:r>
      <w:r w:rsidR="00B3294A" w:rsidRPr="00EA523B">
        <w:rPr>
          <w:rFonts w:eastAsia="Times New Roman" w:cs="Times New Roman"/>
          <w:color w:val="000000"/>
          <w:sz w:val="28"/>
          <w:szCs w:val="28"/>
        </w:rPr>
        <w:t xml:space="preserve"> </w:t>
      </w:r>
      <w:r w:rsidR="00061BE9" w:rsidRPr="00EA523B">
        <w:rPr>
          <w:rFonts w:eastAsia="Times New Roman" w:cs="Times New Roman"/>
          <w:color w:val="000000"/>
          <w:sz w:val="28"/>
          <w:szCs w:val="28"/>
        </w:rPr>
        <w:t>“F</w:t>
      </w:r>
      <w:r w:rsidR="00B3294A" w:rsidRPr="00EA523B">
        <w:rPr>
          <w:rFonts w:eastAsia="Times New Roman" w:cs="Times New Roman"/>
          <w:color w:val="000000"/>
          <w:sz w:val="28"/>
          <w:szCs w:val="28"/>
        </w:rPr>
        <w:t>rax</w:t>
      </w:r>
      <w:r w:rsidR="00061BE9"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and plug in the calculation tool.</w:t>
      </w:r>
      <w:r w:rsidR="00B73690" w:rsidRPr="00EA523B">
        <w:rPr>
          <w:rFonts w:eastAsia="Times New Roman" w:cs="Times New Roman"/>
          <w:color w:val="000000"/>
          <w:sz w:val="28"/>
          <w:szCs w:val="28"/>
        </w:rPr>
        <w:t xml:space="preserve"> </w:t>
      </w:r>
      <w:r w:rsidR="00B3294A" w:rsidRPr="00EA523B">
        <w:rPr>
          <w:rFonts w:eastAsia="Times New Roman" w:cs="Times New Roman"/>
          <w:color w:val="000000"/>
          <w:sz w:val="28"/>
          <w:szCs w:val="28"/>
        </w:rPr>
        <w:t xml:space="preserve"> </w:t>
      </w:r>
      <w:r w:rsidRPr="00EA523B">
        <w:rPr>
          <w:rFonts w:eastAsia="Times New Roman" w:cs="Times New Roman"/>
          <w:color w:val="000000"/>
          <w:sz w:val="28"/>
          <w:szCs w:val="28"/>
        </w:rPr>
        <w:t>If</w:t>
      </w:r>
      <w:r w:rsidR="00B73690" w:rsidRPr="00EA523B">
        <w:rPr>
          <w:rFonts w:eastAsia="Times New Roman" w:cs="Times New Roman"/>
          <w:color w:val="000000"/>
          <w:sz w:val="28"/>
          <w:szCs w:val="28"/>
        </w:rPr>
        <w:t xml:space="preserve"> your 10-year-</w:t>
      </w:r>
      <w:r w:rsidR="00B3294A" w:rsidRPr="00EA523B">
        <w:rPr>
          <w:rFonts w:eastAsia="Times New Roman" w:cs="Times New Roman"/>
          <w:color w:val="000000"/>
          <w:sz w:val="28"/>
          <w:szCs w:val="28"/>
        </w:rPr>
        <w:t xml:space="preserve">risk of </w:t>
      </w:r>
      <w:r w:rsidR="00B73690" w:rsidRPr="00EA523B">
        <w:rPr>
          <w:rFonts w:eastAsia="Times New Roman" w:cs="Times New Roman"/>
          <w:color w:val="000000"/>
          <w:sz w:val="28"/>
          <w:szCs w:val="28"/>
        </w:rPr>
        <w:t>“</w:t>
      </w:r>
      <w:r w:rsidR="00B3294A" w:rsidRPr="00EA523B">
        <w:rPr>
          <w:rFonts w:eastAsia="Times New Roman" w:cs="Times New Roman"/>
          <w:color w:val="000000"/>
          <w:sz w:val="28"/>
          <w:szCs w:val="28"/>
        </w:rPr>
        <w:t>major osteoporotic</w:t>
      </w:r>
      <w:r w:rsidR="00B73690"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on the frax calculation is 9.3% or greater, get bone density</w:t>
      </w:r>
      <w:r w:rsidR="00B73690" w:rsidRPr="00EA523B">
        <w:rPr>
          <w:rFonts w:eastAsia="Times New Roman" w:cs="Times New Roman"/>
          <w:color w:val="000000"/>
          <w:sz w:val="28"/>
          <w:szCs w:val="28"/>
        </w:rPr>
        <w:t xml:space="preserve"> testing</w:t>
      </w:r>
      <w:r w:rsidR="00B3294A" w:rsidRPr="00EA523B">
        <w:rPr>
          <w:rFonts w:eastAsia="Times New Roman" w:cs="Times New Roman"/>
          <w:color w:val="000000"/>
          <w:sz w:val="28"/>
          <w:szCs w:val="28"/>
        </w:rPr>
        <w:t>, otherwise wait till age 65.</w:t>
      </w:r>
      <w:r w:rsidR="00426A29">
        <w:rPr>
          <w:rFonts w:eastAsia="Times New Roman" w:cs="Times New Roman"/>
          <w:color w:val="000000"/>
          <w:sz w:val="28"/>
          <w:szCs w:val="28"/>
        </w:rPr>
        <w:t xml:space="preserve">  This same calculation can guide treatment for osteopenia if greater than or equal to 20% or if risk of hip fracture is greater than or equal to 3%.</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6B16E3"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lastRenderedPageBreak/>
        <w:t>G</w:t>
      </w:r>
      <w:r w:rsidR="00B3294A" w:rsidRPr="00EA523B">
        <w:rPr>
          <w:rFonts w:eastAsia="Times New Roman" w:cs="Times New Roman"/>
          <w:color w:val="000000"/>
          <w:sz w:val="28"/>
          <w:szCs w:val="28"/>
        </w:rPr>
        <w:t xml:space="preserve">ood reasons to wait to be tested include not just time, money and concern but also that bone density does not do an excellent but rather only a </w:t>
      </w:r>
      <w:r w:rsidRPr="00EA523B">
        <w:rPr>
          <w:rFonts w:eastAsia="Times New Roman" w:cs="Times New Roman"/>
          <w:color w:val="000000"/>
          <w:sz w:val="28"/>
          <w:szCs w:val="28"/>
        </w:rPr>
        <w:t>“</w:t>
      </w:r>
      <w:r w:rsidR="00B3294A" w:rsidRPr="00EA523B">
        <w:rPr>
          <w:rFonts w:eastAsia="Times New Roman" w:cs="Times New Roman"/>
          <w:color w:val="000000"/>
          <w:sz w:val="28"/>
          <w:szCs w:val="28"/>
        </w:rPr>
        <w:t>somewhat useful</w:t>
      </w:r>
      <w:r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job of predicting who will get a fracture.  </w:t>
      </w:r>
      <w:r w:rsidR="008E4993" w:rsidRPr="00EA523B">
        <w:rPr>
          <w:rFonts w:eastAsia="Times New Roman" w:cs="Times New Roman"/>
          <w:color w:val="000000"/>
          <w:sz w:val="28"/>
          <w:szCs w:val="28"/>
        </w:rPr>
        <w:t>Further</w:t>
      </w:r>
      <w:r w:rsidR="00B3294A" w:rsidRPr="00EA523B">
        <w:rPr>
          <w:rFonts w:eastAsia="Times New Roman" w:cs="Times New Roman"/>
          <w:color w:val="000000"/>
          <w:sz w:val="28"/>
          <w:szCs w:val="28"/>
        </w:rPr>
        <w:t xml:space="preserve">, our treatments also do not do an excellent but rather only </w:t>
      </w:r>
      <w:r w:rsidRPr="00EA523B">
        <w:rPr>
          <w:rFonts w:eastAsia="Times New Roman" w:cs="Times New Roman"/>
          <w:color w:val="000000"/>
          <w:sz w:val="28"/>
          <w:szCs w:val="28"/>
        </w:rPr>
        <w:t>“useful”</w:t>
      </w:r>
      <w:r w:rsidR="00B3294A" w:rsidRPr="00EA523B">
        <w:rPr>
          <w:rFonts w:eastAsia="Times New Roman" w:cs="Times New Roman"/>
          <w:color w:val="000000"/>
          <w:sz w:val="28"/>
          <w:szCs w:val="28"/>
        </w:rPr>
        <w:t xml:space="preserve"> job of decr</w:t>
      </w:r>
      <w:r w:rsidRPr="00EA523B">
        <w:rPr>
          <w:rFonts w:eastAsia="Times New Roman" w:cs="Times New Roman"/>
          <w:color w:val="000000"/>
          <w:sz w:val="28"/>
          <w:szCs w:val="28"/>
        </w:rPr>
        <w:t xml:space="preserve">easing the number of fractures – probably </w:t>
      </w:r>
      <w:r w:rsidR="00B3294A" w:rsidRPr="00EA523B">
        <w:rPr>
          <w:rFonts w:eastAsia="Times New Roman" w:cs="Times New Roman"/>
          <w:color w:val="000000"/>
          <w:sz w:val="28"/>
          <w:szCs w:val="28"/>
        </w:rPr>
        <w:t>most useful is DO NOT</w:t>
      </w:r>
      <w:r w:rsidRPr="00EA523B">
        <w:rPr>
          <w:rFonts w:eastAsia="Times New Roman" w:cs="Times New Roman"/>
          <w:color w:val="000000"/>
          <w:sz w:val="28"/>
          <w:szCs w:val="28"/>
        </w:rPr>
        <w:t xml:space="preserve"> FALL – partly </w:t>
      </w:r>
      <w:r w:rsidR="00B3294A" w:rsidRPr="00EA523B">
        <w:rPr>
          <w:rFonts w:eastAsia="Times New Roman" w:cs="Times New Roman"/>
          <w:color w:val="000000"/>
          <w:sz w:val="28"/>
          <w:szCs w:val="28"/>
        </w:rPr>
        <w:t>by being careful and partly by staying in good physical condition.</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8E4993"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There</w:t>
      </w:r>
      <w:r w:rsidR="00B3294A" w:rsidRPr="00EA523B">
        <w:rPr>
          <w:rFonts w:eastAsia="Times New Roman" w:cs="Times New Roman"/>
          <w:color w:val="000000"/>
          <w:sz w:val="28"/>
          <w:szCs w:val="28"/>
        </w:rPr>
        <w:t xml:space="preserve"> is reason to be concerned with our treatments over a long period of time</w:t>
      </w:r>
      <w:r w:rsidR="00181832"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so </w:t>
      </w:r>
      <w:r w:rsidR="00181832" w:rsidRPr="00EA523B">
        <w:rPr>
          <w:rFonts w:eastAsia="Times New Roman" w:cs="Times New Roman"/>
          <w:color w:val="000000"/>
          <w:sz w:val="28"/>
          <w:szCs w:val="28"/>
        </w:rPr>
        <w:t>“waiting”</w:t>
      </w:r>
      <w:r w:rsidR="00B3294A" w:rsidRPr="00EA523B">
        <w:rPr>
          <w:rFonts w:eastAsia="Times New Roman" w:cs="Times New Roman"/>
          <w:color w:val="000000"/>
          <w:sz w:val="28"/>
          <w:szCs w:val="28"/>
        </w:rPr>
        <w:t xml:space="preserve"> to be tested till closer to when osteoporosis becomes a bigger problem makes good sense.</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7800EE" w:rsidP="00B3294A">
      <w:pPr>
        <w:shd w:val="clear" w:color="auto" w:fill="FFFFFF"/>
        <w:spacing w:after="0" w:line="240" w:lineRule="auto"/>
        <w:rPr>
          <w:rFonts w:eastAsia="Times New Roman" w:cs="Times New Roman"/>
          <w:color w:val="000000"/>
          <w:sz w:val="28"/>
          <w:szCs w:val="28"/>
        </w:rPr>
      </w:pPr>
      <w:r w:rsidRPr="007800EE">
        <w:rPr>
          <w:rFonts w:eastAsia="Times New Roman" w:cs="Times New Roman"/>
          <w:color w:val="000000"/>
          <w:sz w:val="32"/>
          <w:szCs w:val="32"/>
        </w:rPr>
        <w:t>Mostly</w:t>
      </w:r>
      <w:r>
        <w:rPr>
          <w:rFonts w:eastAsia="Times New Roman" w:cs="Times New Roman"/>
          <w:b/>
          <w:color w:val="000000"/>
          <w:sz w:val="32"/>
          <w:szCs w:val="32"/>
        </w:rPr>
        <w:t xml:space="preserve">, </w:t>
      </w:r>
      <w:r w:rsidR="008E4993" w:rsidRPr="00EA523B">
        <w:rPr>
          <w:rFonts w:eastAsia="Times New Roman" w:cs="Times New Roman"/>
          <w:b/>
          <w:color w:val="000000"/>
          <w:sz w:val="32"/>
          <w:szCs w:val="32"/>
        </w:rPr>
        <w:t>Osteopenia</w:t>
      </w:r>
      <w:r w:rsidR="00B3294A" w:rsidRPr="00EA523B">
        <w:rPr>
          <w:rFonts w:eastAsia="Times New Roman" w:cs="Times New Roman"/>
          <w:b/>
          <w:bCs/>
          <w:color w:val="000000"/>
          <w:sz w:val="28"/>
          <w:szCs w:val="28"/>
        </w:rPr>
        <w:t> </w:t>
      </w:r>
      <w:r w:rsidR="00B3294A" w:rsidRPr="00EA523B">
        <w:rPr>
          <w:rFonts w:eastAsia="Times New Roman" w:cs="Times New Roman"/>
          <w:color w:val="000000"/>
          <w:sz w:val="28"/>
          <w:szCs w:val="28"/>
        </w:rPr>
        <w:t xml:space="preserve">should not be treated with medicine, only </w:t>
      </w:r>
      <w:r w:rsidR="00B3294A" w:rsidRPr="00EA523B">
        <w:rPr>
          <w:rFonts w:eastAsia="Times New Roman" w:cs="Times New Roman"/>
          <w:b/>
          <w:color w:val="000000"/>
          <w:sz w:val="32"/>
          <w:szCs w:val="32"/>
        </w:rPr>
        <w:t>osteo</w:t>
      </w:r>
      <w:r w:rsidR="00B3294A" w:rsidRPr="00EA523B">
        <w:rPr>
          <w:rFonts w:eastAsia="Times New Roman" w:cs="Times New Roman"/>
          <w:b/>
          <w:bCs/>
          <w:color w:val="000000"/>
          <w:sz w:val="32"/>
          <w:szCs w:val="32"/>
        </w:rPr>
        <w:t>porosis</w:t>
      </w:r>
      <w:r w:rsidR="00030358" w:rsidRPr="00EA523B">
        <w:rPr>
          <w:rFonts w:eastAsia="Times New Roman" w:cs="Times New Roman"/>
          <w:b/>
          <w:bCs/>
          <w:color w:val="000000"/>
          <w:sz w:val="32"/>
          <w:szCs w:val="32"/>
        </w:rPr>
        <w:t xml:space="preserve"> </w:t>
      </w:r>
      <w:r w:rsidR="00030358" w:rsidRPr="00EA523B">
        <w:rPr>
          <w:rFonts w:eastAsia="Times New Roman" w:cs="Times New Roman"/>
          <w:bCs/>
          <w:color w:val="000000"/>
          <w:sz w:val="28"/>
          <w:szCs w:val="28"/>
        </w:rPr>
        <w:t>should</w:t>
      </w:r>
      <w:r w:rsidR="00B3294A" w:rsidRPr="00EA523B">
        <w:rPr>
          <w:rFonts w:eastAsia="Times New Roman" w:cs="Times New Roman"/>
          <w:color w:val="000000"/>
          <w:sz w:val="28"/>
          <w:szCs w:val="28"/>
        </w:rPr>
        <w:t xml:space="preserve">. </w:t>
      </w:r>
      <w:r w:rsidR="008E4993" w:rsidRPr="00EA523B">
        <w:rPr>
          <w:rFonts w:eastAsia="Times New Roman" w:cs="Times New Roman"/>
          <w:color w:val="000000"/>
          <w:sz w:val="28"/>
          <w:szCs w:val="28"/>
        </w:rPr>
        <w:t>All</w:t>
      </w:r>
      <w:r w:rsidR="00B3294A" w:rsidRPr="00EA523B">
        <w:rPr>
          <w:rFonts w:eastAsia="Times New Roman" w:cs="Times New Roman"/>
          <w:color w:val="000000"/>
          <w:sz w:val="28"/>
          <w:szCs w:val="28"/>
        </w:rPr>
        <w:t xml:space="preserve"> of us do well to get weight bearing exercise like walking for lower body and weights for upper body to help against osteoporosis.  </w:t>
      </w:r>
      <w:r w:rsidR="008E4993" w:rsidRPr="00EA523B">
        <w:rPr>
          <w:rFonts w:eastAsia="Times New Roman" w:cs="Times New Roman"/>
          <w:color w:val="000000"/>
          <w:sz w:val="28"/>
          <w:szCs w:val="28"/>
        </w:rPr>
        <w:t>I</w:t>
      </w:r>
      <w:r w:rsidR="00B3294A" w:rsidRPr="00EA523B">
        <w:rPr>
          <w:rFonts w:eastAsia="Times New Roman" w:cs="Times New Roman"/>
          <w:color w:val="000000"/>
          <w:sz w:val="28"/>
          <w:szCs w:val="28"/>
        </w:rPr>
        <w:t xml:space="preserve"> think </w:t>
      </w:r>
      <w:r w:rsidR="006C5E68" w:rsidRPr="00EA523B">
        <w:rPr>
          <w:rFonts w:eastAsia="Times New Roman" w:cs="Times New Roman"/>
          <w:color w:val="000000"/>
          <w:sz w:val="28"/>
          <w:szCs w:val="28"/>
        </w:rPr>
        <w:t>V</w:t>
      </w:r>
      <w:r w:rsidR="00B3294A" w:rsidRPr="00EA523B">
        <w:rPr>
          <w:rFonts w:eastAsia="Times New Roman" w:cs="Times New Roman"/>
          <w:color w:val="000000"/>
          <w:sz w:val="28"/>
          <w:szCs w:val="28"/>
        </w:rPr>
        <w:t xml:space="preserve">itamin </w:t>
      </w:r>
      <w:r w:rsidR="006C5E68" w:rsidRPr="00EA523B">
        <w:rPr>
          <w:rFonts w:eastAsia="Times New Roman" w:cs="Times New Roman"/>
          <w:color w:val="000000"/>
          <w:sz w:val="28"/>
          <w:szCs w:val="28"/>
        </w:rPr>
        <w:t>D</w:t>
      </w:r>
      <w:r w:rsidR="00B3294A" w:rsidRPr="00EA523B">
        <w:rPr>
          <w:rFonts w:eastAsia="Times New Roman" w:cs="Times New Roman"/>
          <w:color w:val="000000"/>
          <w:sz w:val="28"/>
          <w:szCs w:val="28"/>
        </w:rPr>
        <w:t xml:space="preserve"> 800-2000</w:t>
      </w:r>
      <w:r w:rsidR="0004148E" w:rsidRPr="00EA523B">
        <w:rPr>
          <w:rFonts w:eastAsia="Times New Roman" w:cs="Times New Roman"/>
          <w:color w:val="000000"/>
          <w:sz w:val="28"/>
          <w:szCs w:val="28"/>
        </w:rPr>
        <w:t xml:space="preserve"> </w:t>
      </w:r>
      <w:r w:rsidR="00B3294A" w:rsidRPr="00EA523B">
        <w:rPr>
          <w:rFonts w:eastAsia="Times New Roman" w:cs="Times New Roman"/>
          <w:color w:val="000000"/>
          <w:sz w:val="28"/>
          <w:szCs w:val="28"/>
        </w:rPr>
        <w:t>mg per day might help</w:t>
      </w:r>
      <w:r w:rsidR="0004148E" w:rsidRPr="00EA523B">
        <w:rPr>
          <w:rFonts w:eastAsia="Times New Roman" w:cs="Times New Roman"/>
          <w:color w:val="000000"/>
          <w:sz w:val="28"/>
          <w:szCs w:val="28"/>
        </w:rPr>
        <w:t>,</w:t>
      </w:r>
      <w:r w:rsidR="00B3294A" w:rsidRPr="00EA523B">
        <w:rPr>
          <w:rFonts w:eastAsia="Times New Roman" w:cs="Times New Roman"/>
          <w:color w:val="000000"/>
          <w:sz w:val="28"/>
          <w:szCs w:val="28"/>
        </w:rPr>
        <w:t xml:space="preserve"> though data is not fully supportive and </w:t>
      </w:r>
      <w:r w:rsidR="008E4993" w:rsidRPr="00EA523B">
        <w:rPr>
          <w:rFonts w:eastAsia="Times New Roman" w:cs="Times New Roman"/>
          <w:color w:val="000000"/>
          <w:sz w:val="28"/>
          <w:szCs w:val="28"/>
        </w:rPr>
        <w:t>I</w:t>
      </w:r>
      <w:r w:rsidR="00B3294A" w:rsidRPr="00EA523B">
        <w:rPr>
          <w:rFonts w:eastAsia="Times New Roman" w:cs="Times New Roman"/>
          <w:color w:val="000000"/>
          <w:sz w:val="28"/>
          <w:szCs w:val="28"/>
        </w:rPr>
        <w:t xml:space="preserve"> think getting calcium in your diet is a good idea with supplemental calcium no longer recommended over concerns it might harm arterial health and is not necessary.</w:t>
      </w:r>
    </w:p>
    <w:p w:rsidR="00B3294A" w:rsidRPr="00EA523B" w:rsidRDefault="00B3294A"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 </w:t>
      </w:r>
    </w:p>
    <w:p w:rsidR="00B3294A" w:rsidRPr="00EA523B" w:rsidRDefault="00B3294A"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The USPSTF concludes that the current evidence is insufficient to assess the balance of benefits and harms of screening for osteoporosis in men.  That said, if a guy is quite old and thin and has a personal preference to be screened, that seems reasonable</w:t>
      </w:r>
      <w:r w:rsidR="0004148E" w:rsidRPr="00EA523B">
        <w:rPr>
          <w:rFonts w:eastAsia="Times New Roman" w:cs="Times New Roman"/>
          <w:color w:val="000000"/>
          <w:sz w:val="28"/>
          <w:szCs w:val="28"/>
        </w:rPr>
        <w:t xml:space="preserve">, though </w:t>
      </w:r>
      <w:r w:rsidR="008E4993" w:rsidRPr="00EA523B">
        <w:rPr>
          <w:rFonts w:eastAsia="Times New Roman" w:cs="Times New Roman"/>
          <w:color w:val="000000"/>
          <w:sz w:val="28"/>
          <w:szCs w:val="28"/>
        </w:rPr>
        <w:t>I</w:t>
      </w:r>
      <w:r w:rsidRPr="00EA523B">
        <w:rPr>
          <w:rFonts w:eastAsia="Times New Roman" w:cs="Times New Roman"/>
          <w:color w:val="000000"/>
          <w:sz w:val="28"/>
          <w:szCs w:val="28"/>
        </w:rPr>
        <w:t xml:space="preserve"> would not recommend such before age 70.</w:t>
      </w:r>
    </w:p>
    <w:p w:rsidR="00B3294A" w:rsidRPr="00EA523B" w:rsidRDefault="00B3294A" w:rsidP="00B3294A">
      <w:pPr>
        <w:shd w:val="clear" w:color="auto" w:fill="FFFFFF"/>
        <w:spacing w:after="0" w:line="240" w:lineRule="auto"/>
        <w:rPr>
          <w:rFonts w:eastAsia="Times New Roman" w:cs="Times New Roman"/>
          <w:color w:val="000000"/>
          <w:sz w:val="28"/>
          <w:szCs w:val="28"/>
        </w:rPr>
      </w:pPr>
    </w:p>
    <w:p w:rsidR="00B3294A" w:rsidRPr="00EA523B" w:rsidRDefault="00B3294A"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I am happy to discuss this more if you prefer.</w:t>
      </w:r>
    </w:p>
    <w:p w:rsidR="00B3294A" w:rsidRPr="00EA523B" w:rsidRDefault="00B3294A" w:rsidP="00B3294A">
      <w:pPr>
        <w:shd w:val="clear" w:color="auto" w:fill="FFFFFF"/>
        <w:spacing w:after="0" w:line="240" w:lineRule="auto"/>
        <w:rPr>
          <w:rFonts w:ascii="Verdana" w:eastAsia="Times New Roman" w:hAnsi="Verdana" w:cs="Helvetica"/>
          <w:color w:val="000000"/>
          <w:sz w:val="24"/>
          <w:szCs w:val="24"/>
        </w:rPr>
      </w:pPr>
    </w:p>
    <w:p w:rsidR="002906FB" w:rsidRDefault="002906FB" w:rsidP="004644C7">
      <w:pPr>
        <w:shd w:val="clear" w:color="auto" w:fill="FFFFFF"/>
        <w:spacing w:after="0" w:line="240" w:lineRule="auto"/>
        <w:jc w:val="center"/>
        <w:rPr>
          <w:b/>
          <w:sz w:val="32"/>
          <w:szCs w:val="32"/>
          <w:u w:val="single"/>
        </w:rPr>
      </w:pPr>
    </w:p>
    <w:p w:rsidR="00D23288" w:rsidRPr="00EA523B" w:rsidRDefault="004644C7" w:rsidP="004644C7">
      <w:pPr>
        <w:shd w:val="clear" w:color="auto" w:fill="FFFFFF"/>
        <w:spacing w:after="0" w:line="240" w:lineRule="auto"/>
        <w:jc w:val="center"/>
        <w:rPr>
          <w:rFonts w:ascii="Verdana" w:eastAsia="Times New Roman" w:hAnsi="Verdana" w:cs="Helvetica"/>
          <w:color w:val="000000"/>
          <w:sz w:val="24"/>
          <w:szCs w:val="24"/>
        </w:rPr>
      </w:pPr>
      <w:r w:rsidRPr="00EA523B">
        <w:rPr>
          <w:b/>
          <w:sz w:val="32"/>
          <w:szCs w:val="32"/>
          <w:u w:val="single"/>
        </w:rPr>
        <w:t>SONOGRAM FOR ABDOMINAL ANEURYSM</w:t>
      </w:r>
    </w:p>
    <w:p w:rsidR="00D23288" w:rsidRPr="00EA523B" w:rsidRDefault="00D23288" w:rsidP="00B3294A">
      <w:pPr>
        <w:shd w:val="clear" w:color="auto" w:fill="FFFFFF"/>
        <w:spacing w:after="0" w:line="240" w:lineRule="auto"/>
        <w:rPr>
          <w:rFonts w:ascii="Verdana" w:eastAsia="Times New Roman" w:hAnsi="Verdana" w:cs="Helvetica"/>
          <w:color w:val="000000"/>
          <w:sz w:val="24"/>
          <w:szCs w:val="24"/>
        </w:rPr>
      </w:pPr>
    </w:p>
    <w:p w:rsidR="00D23288" w:rsidRPr="00EA523B" w:rsidRDefault="00801C39"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 xml:space="preserve">This is only recommended once, for men only, age 65-75 only, who have ever smoked more than 100 cigarettes.  My </w:t>
      </w:r>
      <w:r w:rsidR="00B84AAE" w:rsidRPr="00EA523B">
        <w:rPr>
          <w:rFonts w:eastAsia="Times New Roman" w:cs="Times New Roman"/>
          <w:color w:val="000000"/>
          <w:sz w:val="28"/>
          <w:szCs w:val="28"/>
        </w:rPr>
        <w:t>enthusiasm for this is tepid as our certainty o</w:t>
      </w:r>
      <w:r w:rsidR="00C77301" w:rsidRPr="00EA523B">
        <w:rPr>
          <w:rFonts w:eastAsia="Times New Roman" w:cs="Times New Roman"/>
          <w:color w:val="000000"/>
          <w:sz w:val="28"/>
          <w:szCs w:val="28"/>
        </w:rPr>
        <w:t>f net benefit is less clear than</w:t>
      </w:r>
      <w:r w:rsidR="00B84AAE" w:rsidRPr="00EA523B">
        <w:rPr>
          <w:rFonts w:eastAsia="Times New Roman" w:cs="Times New Roman"/>
          <w:color w:val="000000"/>
          <w:sz w:val="28"/>
          <w:szCs w:val="28"/>
        </w:rPr>
        <w:t xml:space="preserve"> with, say, colonoscopy.</w:t>
      </w:r>
    </w:p>
    <w:p w:rsidR="00751971" w:rsidRPr="00EA523B" w:rsidRDefault="00751971" w:rsidP="00B3294A">
      <w:pPr>
        <w:shd w:val="clear" w:color="auto" w:fill="FFFFFF"/>
        <w:spacing w:after="0" w:line="240" w:lineRule="auto"/>
        <w:rPr>
          <w:rFonts w:eastAsia="Times New Roman" w:cs="Times New Roman"/>
          <w:color w:val="000000"/>
          <w:sz w:val="28"/>
          <w:szCs w:val="28"/>
        </w:rPr>
      </w:pPr>
    </w:p>
    <w:p w:rsidR="00751971" w:rsidRPr="00EA523B" w:rsidRDefault="00751971"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The test might save a life by identifying an aneurysm before rupture makes emergency surgery less likely to be successful.  However, the odds of detecting a small aneurysm to be followed for years or of our advising elective surgery and it not go well – these odds are not small.</w:t>
      </w:r>
    </w:p>
    <w:p w:rsidR="00751971" w:rsidRPr="00EA523B" w:rsidRDefault="00751971" w:rsidP="00B3294A">
      <w:pPr>
        <w:shd w:val="clear" w:color="auto" w:fill="FFFFFF"/>
        <w:spacing w:after="0" w:line="240" w:lineRule="auto"/>
        <w:rPr>
          <w:rFonts w:eastAsia="Times New Roman" w:cs="Times New Roman"/>
          <w:color w:val="000000"/>
          <w:sz w:val="28"/>
          <w:szCs w:val="28"/>
        </w:rPr>
      </w:pPr>
    </w:p>
    <w:p w:rsidR="00751971" w:rsidRPr="00EA523B" w:rsidRDefault="00751971" w:rsidP="00B3294A">
      <w:pPr>
        <w:shd w:val="clear" w:color="auto" w:fill="FFFFFF"/>
        <w:spacing w:after="0" w:line="240" w:lineRule="auto"/>
        <w:rPr>
          <w:rFonts w:ascii="Verdana" w:eastAsia="Times New Roman" w:hAnsi="Verdana" w:cs="Helvetica"/>
          <w:color w:val="000000"/>
          <w:sz w:val="24"/>
          <w:szCs w:val="24"/>
        </w:rPr>
      </w:pPr>
      <w:r w:rsidRPr="00EA523B">
        <w:rPr>
          <w:rFonts w:eastAsia="Times New Roman" w:cs="Times New Roman"/>
          <w:color w:val="000000"/>
          <w:sz w:val="28"/>
          <w:szCs w:val="28"/>
        </w:rPr>
        <w:lastRenderedPageBreak/>
        <w:t xml:space="preserve">Back in the day, I had my 100 cigarettes and I doubt I will do this test as I </w:t>
      </w:r>
      <w:r w:rsidR="0035028D" w:rsidRPr="00EA523B">
        <w:rPr>
          <w:rFonts w:eastAsia="Times New Roman" w:cs="Times New Roman"/>
          <w:color w:val="000000"/>
          <w:sz w:val="28"/>
          <w:szCs w:val="28"/>
        </w:rPr>
        <w:t>v</w:t>
      </w:r>
      <w:r w:rsidRPr="00EA523B">
        <w:rPr>
          <w:rFonts w:eastAsia="Times New Roman" w:cs="Times New Roman"/>
          <w:color w:val="000000"/>
          <w:sz w:val="28"/>
          <w:szCs w:val="28"/>
        </w:rPr>
        <w:t>alue avoiding medical mischief higher than taking an elective chance to avoid an emergency chance.  If you prefer the former, just ask and we will order it to be done next door</w:t>
      </w:r>
      <w:r w:rsidR="0035028D" w:rsidRPr="00EA523B">
        <w:rPr>
          <w:rFonts w:eastAsia="Times New Roman" w:cs="Times New Roman"/>
          <w:color w:val="000000"/>
          <w:sz w:val="28"/>
          <w:szCs w:val="28"/>
        </w:rPr>
        <w:t>.</w:t>
      </w:r>
    </w:p>
    <w:p w:rsidR="003F3291" w:rsidRDefault="003F3291" w:rsidP="00B3294A">
      <w:pPr>
        <w:shd w:val="clear" w:color="auto" w:fill="FFFFFF"/>
        <w:spacing w:after="0" w:line="240" w:lineRule="auto"/>
        <w:rPr>
          <w:rFonts w:ascii="Verdana" w:eastAsia="Times New Roman" w:hAnsi="Verdana" w:cs="Helvetica"/>
          <w:color w:val="000000"/>
          <w:sz w:val="24"/>
          <w:szCs w:val="24"/>
        </w:rPr>
      </w:pPr>
    </w:p>
    <w:p w:rsidR="00943777" w:rsidRPr="00EA523B" w:rsidRDefault="00943777" w:rsidP="00B3294A">
      <w:pPr>
        <w:shd w:val="clear" w:color="auto" w:fill="FFFFFF"/>
        <w:spacing w:after="0" w:line="240" w:lineRule="auto"/>
        <w:rPr>
          <w:rFonts w:ascii="Verdana" w:eastAsia="Times New Roman" w:hAnsi="Verdana" w:cs="Helvetica"/>
          <w:color w:val="000000"/>
          <w:sz w:val="24"/>
          <w:szCs w:val="24"/>
        </w:rPr>
      </w:pPr>
    </w:p>
    <w:p w:rsidR="00D23288" w:rsidRPr="00EA523B" w:rsidRDefault="00FC5194" w:rsidP="00FC5194">
      <w:pPr>
        <w:shd w:val="clear" w:color="auto" w:fill="FFFFFF"/>
        <w:spacing w:after="0" w:line="240" w:lineRule="auto"/>
        <w:jc w:val="center"/>
        <w:rPr>
          <w:rFonts w:ascii="Verdana" w:eastAsia="Times New Roman" w:hAnsi="Verdana" w:cs="Helvetica"/>
          <w:color w:val="000000"/>
          <w:sz w:val="24"/>
          <w:szCs w:val="24"/>
        </w:rPr>
      </w:pPr>
      <w:r w:rsidRPr="00EA523B">
        <w:rPr>
          <w:b/>
          <w:sz w:val="32"/>
          <w:szCs w:val="32"/>
          <w:u w:val="single"/>
        </w:rPr>
        <w:t>HIV TESTING</w:t>
      </w:r>
    </w:p>
    <w:p w:rsidR="00D23288" w:rsidRPr="00EA523B" w:rsidRDefault="00D23288" w:rsidP="00B3294A">
      <w:pPr>
        <w:shd w:val="clear" w:color="auto" w:fill="FFFFFF"/>
        <w:spacing w:after="0" w:line="240" w:lineRule="auto"/>
        <w:rPr>
          <w:rFonts w:ascii="Verdana" w:eastAsia="Times New Roman" w:hAnsi="Verdana" w:cs="Helvetica"/>
          <w:color w:val="000000"/>
          <w:sz w:val="24"/>
          <w:szCs w:val="24"/>
        </w:rPr>
      </w:pPr>
    </w:p>
    <w:p w:rsidR="00D23288" w:rsidRPr="00EA523B" w:rsidRDefault="000C7C54"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One of the many guidelines say</w:t>
      </w:r>
      <w:r w:rsidR="00AC7F4D" w:rsidRPr="00EA523B">
        <w:rPr>
          <w:rFonts w:eastAsia="Times New Roman" w:cs="Times New Roman"/>
          <w:color w:val="000000"/>
          <w:sz w:val="28"/>
          <w:szCs w:val="28"/>
        </w:rPr>
        <w:t>s</w:t>
      </w:r>
      <w:r w:rsidRPr="00EA523B">
        <w:rPr>
          <w:rFonts w:eastAsia="Times New Roman" w:cs="Times New Roman"/>
          <w:color w:val="000000"/>
          <w:sz w:val="28"/>
          <w:szCs w:val="28"/>
        </w:rPr>
        <w:t xml:space="preserve"> simply, “screen for HIV age 15-65 and others</w:t>
      </w:r>
      <w:r w:rsidR="0013247A" w:rsidRPr="00EA523B">
        <w:rPr>
          <w:rFonts w:eastAsia="Times New Roman" w:cs="Times New Roman"/>
          <w:color w:val="000000"/>
          <w:sz w:val="28"/>
          <w:szCs w:val="28"/>
        </w:rPr>
        <w:t xml:space="preserve"> who are at increased risk.”</w:t>
      </w:r>
    </w:p>
    <w:p w:rsidR="0013247A" w:rsidRPr="00EA523B" w:rsidRDefault="0013247A" w:rsidP="00B3294A">
      <w:pPr>
        <w:shd w:val="clear" w:color="auto" w:fill="FFFFFF"/>
        <w:spacing w:after="0" w:line="240" w:lineRule="auto"/>
        <w:rPr>
          <w:rFonts w:eastAsia="Times New Roman" w:cs="Times New Roman"/>
          <w:color w:val="000000"/>
          <w:sz w:val="28"/>
          <w:szCs w:val="28"/>
        </w:rPr>
      </w:pPr>
    </w:p>
    <w:p w:rsidR="0013247A" w:rsidRPr="00EA523B" w:rsidRDefault="0013247A" w:rsidP="00B3294A">
      <w:pPr>
        <w:shd w:val="clear" w:color="auto" w:fill="FFFFFF"/>
        <w:spacing w:after="0" w:line="240" w:lineRule="auto"/>
        <w:rPr>
          <w:rFonts w:eastAsia="Times New Roman" w:cs="Times New Roman"/>
          <w:color w:val="000000"/>
          <w:sz w:val="28"/>
          <w:szCs w:val="28"/>
        </w:rPr>
      </w:pPr>
      <w:r w:rsidRPr="00EA523B">
        <w:rPr>
          <w:rFonts w:eastAsia="Times New Roman" w:cs="Times New Roman"/>
          <w:color w:val="000000"/>
          <w:sz w:val="28"/>
          <w:szCs w:val="28"/>
        </w:rPr>
        <w:t>I do not routinely do this because it requires your written permission, costs you money, has often already been done on insurance or other exams and because the risk in those without risky behavior is small.</w:t>
      </w:r>
    </w:p>
    <w:p w:rsidR="0013247A" w:rsidRPr="00EA523B" w:rsidRDefault="0013247A" w:rsidP="00B3294A">
      <w:pPr>
        <w:shd w:val="clear" w:color="auto" w:fill="FFFFFF"/>
        <w:spacing w:after="0" w:line="240" w:lineRule="auto"/>
        <w:rPr>
          <w:rFonts w:eastAsia="Times New Roman" w:cs="Times New Roman"/>
          <w:color w:val="000000"/>
          <w:sz w:val="28"/>
          <w:szCs w:val="28"/>
        </w:rPr>
      </w:pPr>
    </w:p>
    <w:p w:rsidR="0013247A" w:rsidRPr="00EA523B" w:rsidRDefault="0013247A" w:rsidP="00B3294A">
      <w:pPr>
        <w:shd w:val="clear" w:color="auto" w:fill="FFFFFF"/>
        <w:spacing w:after="0" w:line="240" w:lineRule="auto"/>
        <w:rPr>
          <w:rFonts w:ascii="Verdana" w:eastAsia="Times New Roman" w:hAnsi="Verdana" w:cs="Helvetica"/>
          <w:color w:val="000000"/>
          <w:sz w:val="24"/>
          <w:szCs w:val="24"/>
        </w:rPr>
      </w:pPr>
      <w:r w:rsidRPr="00EA523B">
        <w:rPr>
          <w:rFonts w:eastAsia="Times New Roman" w:cs="Times New Roman"/>
          <w:color w:val="000000"/>
          <w:sz w:val="28"/>
          <w:szCs w:val="28"/>
        </w:rPr>
        <w:t>If you want the test, ask.  If you have had unprotected sex with men or women of unknown or positive HIV status or use IV drugs and share dirty needles, please get the test.</w:t>
      </w:r>
    </w:p>
    <w:p w:rsidR="00CA2ACB" w:rsidRPr="00EA523B" w:rsidRDefault="00CA2ACB" w:rsidP="00B3294A">
      <w:pPr>
        <w:shd w:val="clear" w:color="auto" w:fill="FFFFFF"/>
        <w:spacing w:after="0" w:line="240" w:lineRule="auto"/>
        <w:rPr>
          <w:rFonts w:ascii="Verdana" w:eastAsia="Times New Roman" w:hAnsi="Verdana" w:cs="Helvetica"/>
          <w:color w:val="000000"/>
          <w:sz w:val="24"/>
          <w:szCs w:val="24"/>
        </w:rPr>
      </w:pPr>
    </w:p>
    <w:p w:rsidR="002906FB" w:rsidRDefault="002906FB" w:rsidP="0020127E">
      <w:pPr>
        <w:shd w:val="clear" w:color="auto" w:fill="FFFFFF"/>
        <w:spacing w:after="0" w:line="240" w:lineRule="auto"/>
        <w:jc w:val="center"/>
        <w:rPr>
          <w:b/>
          <w:sz w:val="32"/>
          <w:szCs w:val="32"/>
          <w:u w:val="single"/>
        </w:rPr>
      </w:pPr>
    </w:p>
    <w:p w:rsidR="0020127E" w:rsidRPr="00EA523B" w:rsidRDefault="0020127E" w:rsidP="0020127E">
      <w:pPr>
        <w:shd w:val="clear" w:color="auto" w:fill="FFFFFF"/>
        <w:spacing w:after="0" w:line="240" w:lineRule="auto"/>
        <w:jc w:val="center"/>
        <w:rPr>
          <w:rFonts w:ascii="Verdana" w:eastAsia="Times New Roman" w:hAnsi="Verdana" w:cs="Helvetica"/>
          <w:color w:val="000000"/>
          <w:sz w:val="24"/>
          <w:szCs w:val="24"/>
        </w:rPr>
      </w:pPr>
      <w:r w:rsidRPr="00EA523B">
        <w:rPr>
          <w:b/>
          <w:sz w:val="32"/>
          <w:szCs w:val="32"/>
          <w:u w:val="single"/>
        </w:rPr>
        <w:t>HEPATITIS C TESTING</w:t>
      </w:r>
    </w:p>
    <w:p w:rsidR="00C343A5" w:rsidRPr="00EA523B" w:rsidRDefault="00C343A5" w:rsidP="00B3294A">
      <w:pPr>
        <w:shd w:val="clear" w:color="auto" w:fill="FFFFFF"/>
        <w:spacing w:after="0" w:line="240" w:lineRule="auto"/>
        <w:rPr>
          <w:rFonts w:ascii="Verdana" w:eastAsia="Times New Roman" w:hAnsi="Verdana" w:cs="Helvetica"/>
          <w:color w:val="000000"/>
          <w:sz w:val="24"/>
          <w:szCs w:val="24"/>
        </w:rPr>
      </w:pPr>
    </w:p>
    <w:p w:rsidR="00C343A5" w:rsidRDefault="00515D22" w:rsidP="00B3294A">
      <w:pPr>
        <w:shd w:val="clear" w:color="auto" w:fill="FFFFFF"/>
        <w:spacing w:after="0" w:line="240" w:lineRule="auto"/>
        <w:rPr>
          <w:rFonts w:eastAsia="Times New Roman" w:cs="Helvetica"/>
          <w:color w:val="000000"/>
          <w:sz w:val="28"/>
          <w:szCs w:val="28"/>
        </w:rPr>
      </w:pPr>
      <w:r w:rsidRPr="00EA523B">
        <w:rPr>
          <w:rFonts w:eastAsia="Times New Roman" w:cs="Helvetica"/>
          <w:color w:val="000000"/>
          <w:sz w:val="28"/>
          <w:szCs w:val="28"/>
        </w:rPr>
        <w:t xml:space="preserve">USPSTF recommends I offer one-time screening if you were born between 1945 and 1965.  </w:t>
      </w:r>
      <w:r w:rsidR="002E0840" w:rsidRPr="00EA523B">
        <w:rPr>
          <w:rFonts w:eastAsia="Times New Roman" w:cs="Helvetica"/>
          <w:color w:val="000000"/>
          <w:sz w:val="28"/>
          <w:szCs w:val="28"/>
        </w:rPr>
        <w:t xml:space="preserve">Treatment is now so good, help us confirm this has been done.  </w:t>
      </w:r>
      <w:r w:rsidRPr="00EA523B">
        <w:rPr>
          <w:rFonts w:eastAsia="Times New Roman" w:cs="Helvetica"/>
          <w:color w:val="000000"/>
          <w:sz w:val="28"/>
          <w:szCs w:val="28"/>
        </w:rPr>
        <w:t xml:space="preserve">You </w:t>
      </w:r>
      <w:r w:rsidRPr="00EA523B">
        <w:rPr>
          <w:rFonts w:eastAsia="Times New Roman" w:cs="Helvetica"/>
          <w:i/>
          <w:color w:val="000000"/>
          <w:sz w:val="28"/>
          <w:szCs w:val="28"/>
        </w:rPr>
        <w:t>sh</w:t>
      </w:r>
      <w:r w:rsidR="00FE47A8" w:rsidRPr="00EA523B">
        <w:rPr>
          <w:rFonts w:eastAsia="Times New Roman" w:cs="Helvetica"/>
          <w:i/>
          <w:color w:val="000000"/>
          <w:sz w:val="28"/>
          <w:szCs w:val="28"/>
        </w:rPr>
        <w:t>o</w:t>
      </w:r>
      <w:r w:rsidRPr="00EA523B">
        <w:rPr>
          <w:rFonts w:eastAsia="Times New Roman" w:cs="Helvetica"/>
          <w:i/>
          <w:color w:val="000000"/>
          <w:sz w:val="28"/>
          <w:szCs w:val="28"/>
        </w:rPr>
        <w:t>uld</w:t>
      </w:r>
      <w:r w:rsidR="00FE47A8" w:rsidRPr="00EA523B">
        <w:rPr>
          <w:rFonts w:eastAsia="Times New Roman" w:cs="Helvetica"/>
          <w:color w:val="000000"/>
          <w:sz w:val="28"/>
          <w:szCs w:val="28"/>
        </w:rPr>
        <w:t xml:space="preserve"> </w:t>
      </w:r>
      <w:r w:rsidR="006C51A6" w:rsidRPr="00EA523B">
        <w:rPr>
          <w:rFonts w:eastAsia="Times New Roman" w:cs="Helvetica"/>
          <w:color w:val="000000"/>
          <w:sz w:val="28"/>
          <w:szCs w:val="28"/>
        </w:rPr>
        <w:t xml:space="preserve">also </w:t>
      </w:r>
      <w:r w:rsidR="00530533" w:rsidRPr="00EA523B">
        <w:rPr>
          <w:rFonts w:eastAsia="Times New Roman" w:cs="Helvetica"/>
          <w:color w:val="000000"/>
          <w:sz w:val="28"/>
          <w:szCs w:val="28"/>
        </w:rPr>
        <w:t xml:space="preserve">be screened if you are high risk from injection drug use, ever, </w:t>
      </w:r>
      <w:r w:rsidR="0029141D" w:rsidRPr="00EA523B">
        <w:rPr>
          <w:rFonts w:eastAsia="Times New Roman" w:cs="Helvetica"/>
          <w:color w:val="000000"/>
          <w:sz w:val="28"/>
          <w:szCs w:val="28"/>
        </w:rPr>
        <w:t>or from blood transfusion before 1993.  If you want this test, simply tell us.</w:t>
      </w:r>
    </w:p>
    <w:p w:rsidR="008C052E" w:rsidRDefault="008C052E" w:rsidP="00B3294A">
      <w:pPr>
        <w:shd w:val="clear" w:color="auto" w:fill="FFFFFF"/>
        <w:spacing w:after="0" w:line="240" w:lineRule="auto"/>
        <w:rPr>
          <w:rFonts w:eastAsia="Times New Roman" w:cs="Helvetica"/>
          <w:color w:val="000000"/>
          <w:sz w:val="28"/>
          <w:szCs w:val="28"/>
        </w:rPr>
      </w:pPr>
    </w:p>
    <w:p w:rsidR="002906FB" w:rsidRDefault="002906FB" w:rsidP="008C052E">
      <w:pPr>
        <w:shd w:val="clear" w:color="auto" w:fill="FFFFFF"/>
        <w:spacing w:after="0" w:line="240" w:lineRule="auto"/>
        <w:jc w:val="center"/>
        <w:rPr>
          <w:rFonts w:eastAsia="Times New Roman" w:cs="Helvetica"/>
          <w:b/>
          <w:color w:val="000000"/>
          <w:sz w:val="32"/>
          <w:szCs w:val="32"/>
          <w:u w:val="single"/>
        </w:rPr>
      </w:pPr>
    </w:p>
    <w:p w:rsidR="008C052E" w:rsidRPr="002C3ADA" w:rsidRDefault="008C052E" w:rsidP="008C052E">
      <w:pPr>
        <w:shd w:val="clear" w:color="auto" w:fill="FFFFFF"/>
        <w:spacing w:after="0" w:line="240" w:lineRule="auto"/>
        <w:jc w:val="center"/>
        <w:rPr>
          <w:rFonts w:eastAsia="Times New Roman" w:cs="Helvetica"/>
          <w:b/>
          <w:color w:val="000000"/>
          <w:sz w:val="32"/>
          <w:szCs w:val="32"/>
          <w:u w:val="single"/>
        </w:rPr>
      </w:pPr>
      <w:r w:rsidRPr="002C3ADA">
        <w:rPr>
          <w:rFonts w:eastAsia="Times New Roman" w:cs="Helvetica"/>
          <w:b/>
          <w:color w:val="000000"/>
          <w:sz w:val="32"/>
          <w:szCs w:val="32"/>
          <w:u w:val="single"/>
        </w:rPr>
        <w:t>ALCOHOL CONSUMPTION</w:t>
      </w:r>
    </w:p>
    <w:p w:rsidR="001F6F04" w:rsidRDefault="001F6F04" w:rsidP="00B3294A">
      <w:pPr>
        <w:shd w:val="clear" w:color="auto" w:fill="FFFFFF"/>
        <w:spacing w:after="0" w:line="240" w:lineRule="auto"/>
        <w:rPr>
          <w:rFonts w:eastAsia="Times New Roman" w:cs="Helvetica"/>
          <w:color w:val="000000"/>
          <w:sz w:val="28"/>
          <w:szCs w:val="28"/>
        </w:rPr>
      </w:pPr>
    </w:p>
    <w:p w:rsidR="00F8317E" w:rsidRPr="00F8317E" w:rsidRDefault="00F8317E" w:rsidP="00F8317E">
      <w:pPr>
        <w:rPr>
          <w:sz w:val="28"/>
          <w:szCs w:val="28"/>
        </w:rPr>
      </w:pPr>
      <w:r w:rsidRPr="00F8317E">
        <w:rPr>
          <w:sz w:val="28"/>
          <w:szCs w:val="28"/>
        </w:rPr>
        <w:t xml:space="preserve">Mary and Ralph have been married a long time and enjoy having eight to twelve servings of alcohol per week. Perhaps in the past, all of us would consider this to be very reasonable. Imagine Ralph’s surprise when his doctor reviewed information with him that called that into question. </w:t>
      </w:r>
    </w:p>
    <w:p w:rsidR="00F8317E" w:rsidRPr="00F8317E" w:rsidRDefault="00F8317E" w:rsidP="00F8317E">
      <w:pPr>
        <w:rPr>
          <w:sz w:val="28"/>
          <w:szCs w:val="28"/>
        </w:rPr>
      </w:pPr>
      <w:r w:rsidRPr="00F8317E">
        <w:rPr>
          <w:sz w:val="28"/>
          <w:szCs w:val="28"/>
        </w:rPr>
        <w:t xml:space="preserve">For years I have been concerned that our national conversation on alcohol has been flawed in that, while everyone knows that drinking entirely too much is a </w:t>
      </w:r>
      <w:r w:rsidRPr="00F8317E">
        <w:rPr>
          <w:sz w:val="28"/>
          <w:szCs w:val="28"/>
        </w:rPr>
        <w:lastRenderedPageBreak/>
        <w:t xml:space="preserve">crummy idea, we have not emphasized that “moderate alcohol consumption” (defined as </w:t>
      </w:r>
      <w:r w:rsidRPr="00F8317E">
        <w:rPr>
          <w:b/>
          <w:sz w:val="28"/>
          <w:szCs w:val="28"/>
        </w:rPr>
        <w:t>eight to twelve servings per week</w:t>
      </w:r>
      <w:r w:rsidRPr="00F8317E">
        <w:rPr>
          <w:sz w:val="28"/>
          <w:szCs w:val="28"/>
        </w:rPr>
        <w:t>) is associated with potential health risks. I think it is a mistake for me not to be clear about these risks. For those who drink more than that, we already know the risk is high. (One “serving” equals 12 ounces of beer, five ounces of 12% wine, or one shot (1 ½ ounces) of 80 proof spirits.)</w:t>
      </w:r>
    </w:p>
    <w:p w:rsidR="00F8317E" w:rsidRPr="00F8317E" w:rsidRDefault="00F8317E" w:rsidP="00F8317E">
      <w:pPr>
        <w:rPr>
          <w:sz w:val="28"/>
          <w:szCs w:val="28"/>
        </w:rPr>
      </w:pPr>
      <w:r w:rsidRPr="00F8317E">
        <w:rPr>
          <w:sz w:val="28"/>
          <w:szCs w:val="28"/>
        </w:rPr>
        <w:t xml:space="preserve">Recent guidelines in the United </w:t>
      </w:r>
      <w:r w:rsidR="0019468D" w:rsidRPr="00F8317E">
        <w:rPr>
          <w:sz w:val="28"/>
          <w:szCs w:val="28"/>
        </w:rPr>
        <w:t>Kingdom</w:t>
      </w:r>
      <w:r w:rsidRPr="00F8317E">
        <w:rPr>
          <w:sz w:val="28"/>
          <w:szCs w:val="28"/>
        </w:rPr>
        <w:t xml:space="preserve"> based on the science to date, have recommended no more than eight servings per week for men and women and I want to say I agree with these suggestions. </w:t>
      </w:r>
    </w:p>
    <w:p w:rsidR="00F8317E" w:rsidRPr="00F8317E" w:rsidRDefault="00F8317E" w:rsidP="00F8317E">
      <w:pPr>
        <w:rPr>
          <w:sz w:val="28"/>
          <w:szCs w:val="28"/>
        </w:rPr>
      </w:pPr>
      <w:r w:rsidRPr="00F8317E">
        <w:rPr>
          <w:sz w:val="28"/>
          <w:szCs w:val="28"/>
        </w:rPr>
        <w:t>In a minute I will list the lengthy number of conditions that alcohol can cause, but let me say that I believe whatever you choose to do is your own business – I see my job as trying to provide information and making it as accurate as I can.</w:t>
      </w:r>
    </w:p>
    <w:p w:rsidR="00F8317E" w:rsidRPr="00F8317E" w:rsidRDefault="00F8317E" w:rsidP="00F8317E">
      <w:pPr>
        <w:rPr>
          <w:sz w:val="28"/>
          <w:szCs w:val="28"/>
        </w:rPr>
      </w:pPr>
      <w:r w:rsidRPr="00F8317E">
        <w:rPr>
          <w:sz w:val="28"/>
          <w:szCs w:val="28"/>
        </w:rPr>
        <w:t xml:space="preserve">I am not wanting to slight those who drink entirely too much, but they have surely read and surely know that they are simply no good at having a little, probably an inherited tendency.  Their only good remedy is to stop drinking entirely unless they are strategically satisfied with the idea that they have a high probability of being harmed by alcohol within the only life they have been granted. </w:t>
      </w:r>
    </w:p>
    <w:p w:rsidR="002219B5" w:rsidRDefault="002219B5" w:rsidP="00F8317E">
      <w:pPr>
        <w:rPr>
          <w:sz w:val="28"/>
          <w:szCs w:val="28"/>
        </w:rPr>
      </w:pPr>
      <w:r>
        <w:rPr>
          <w:sz w:val="28"/>
          <w:szCs w:val="28"/>
        </w:rPr>
        <w:t xml:space="preserve">If you drink heavily and want to quit, please consult me to make it </w:t>
      </w:r>
      <w:r w:rsidRPr="002219B5">
        <w:rPr>
          <w:i/>
          <w:sz w:val="28"/>
          <w:szCs w:val="28"/>
        </w:rPr>
        <w:t>safe</w:t>
      </w:r>
      <w:r>
        <w:rPr>
          <w:sz w:val="28"/>
          <w:szCs w:val="28"/>
        </w:rPr>
        <w:t xml:space="preserve"> to quit.</w:t>
      </w:r>
    </w:p>
    <w:p w:rsidR="00F8317E" w:rsidRPr="00F8317E" w:rsidRDefault="00F8317E" w:rsidP="00F8317E">
      <w:pPr>
        <w:rPr>
          <w:sz w:val="28"/>
          <w:szCs w:val="28"/>
        </w:rPr>
      </w:pPr>
      <w:r w:rsidRPr="00F8317E">
        <w:rPr>
          <w:sz w:val="28"/>
          <w:szCs w:val="28"/>
        </w:rPr>
        <w:t xml:space="preserve">Appreciate that though some of the long laundry list I will provide may only pertain to heavier drinking, some specifics serve to illustrate how that is not entirely the case.  First, </w:t>
      </w:r>
      <w:r w:rsidRPr="00F8317E">
        <w:rPr>
          <w:i/>
          <w:sz w:val="28"/>
          <w:szCs w:val="28"/>
        </w:rPr>
        <w:t>any</w:t>
      </w:r>
      <w:r w:rsidRPr="00F8317E">
        <w:rPr>
          <w:sz w:val="28"/>
          <w:szCs w:val="28"/>
        </w:rPr>
        <w:t xml:space="preserve"> regular weekly drinking is associated with an increased rate of breast cancer in women, so here is a small amount of alcohol that has consequences – less than even the eight servings per week. </w:t>
      </w:r>
    </w:p>
    <w:p w:rsidR="00F8317E" w:rsidRPr="00F8317E" w:rsidRDefault="00F8317E" w:rsidP="00F8317E">
      <w:pPr>
        <w:rPr>
          <w:sz w:val="28"/>
          <w:szCs w:val="28"/>
        </w:rPr>
      </w:pPr>
      <w:r w:rsidRPr="00F8317E">
        <w:rPr>
          <w:sz w:val="28"/>
          <w:szCs w:val="28"/>
        </w:rPr>
        <w:t xml:space="preserve">Impressively, an excellent MRI-based study done over thirty years demonstrates 3.4 </w:t>
      </w:r>
      <w:r w:rsidRPr="00F8317E">
        <w:rPr>
          <w:i/>
          <w:sz w:val="28"/>
          <w:szCs w:val="28"/>
        </w:rPr>
        <w:t xml:space="preserve">times </w:t>
      </w:r>
      <w:r w:rsidRPr="00F8317E">
        <w:rPr>
          <w:sz w:val="28"/>
          <w:szCs w:val="28"/>
        </w:rPr>
        <w:t xml:space="preserve">the odds of hippocampus atrophy with </w:t>
      </w:r>
      <w:r w:rsidRPr="00F8317E">
        <w:rPr>
          <w:b/>
          <w:sz w:val="28"/>
          <w:szCs w:val="28"/>
        </w:rPr>
        <w:t>eight to twelve servings of alcohol per week</w:t>
      </w:r>
      <w:r w:rsidRPr="00F8317E">
        <w:rPr>
          <w:sz w:val="28"/>
          <w:szCs w:val="28"/>
        </w:rPr>
        <w:t xml:space="preserve">. Hippocampus atrophy is implicated in dementia and, in fact, the same study found a faster decline in lexical fluency. </w:t>
      </w:r>
    </w:p>
    <w:p w:rsidR="00F8317E" w:rsidRPr="00F8317E" w:rsidRDefault="00F8317E" w:rsidP="00F8317E">
      <w:pPr>
        <w:rPr>
          <w:sz w:val="28"/>
          <w:szCs w:val="28"/>
        </w:rPr>
      </w:pPr>
      <w:r w:rsidRPr="00F8317E">
        <w:rPr>
          <w:sz w:val="28"/>
          <w:szCs w:val="28"/>
        </w:rPr>
        <w:t>I prefer science findings like this, but I will tell you in my many years of practicing, I feel like I have seen moderate alcohol consumption (8-12 servings per week) result in harm to some patients, especially in the 60-90 age group.</w:t>
      </w:r>
    </w:p>
    <w:p w:rsidR="00F8317E" w:rsidRPr="00F8317E" w:rsidRDefault="00F8317E" w:rsidP="00F8317E">
      <w:pPr>
        <w:rPr>
          <w:sz w:val="28"/>
          <w:szCs w:val="28"/>
        </w:rPr>
      </w:pPr>
      <w:r w:rsidRPr="00F8317E">
        <w:rPr>
          <w:sz w:val="28"/>
          <w:szCs w:val="28"/>
        </w:rPr>
        <w:lastRenderedPageBreak/>
        <w:t>As I said, it is entirely your choice, but heavy and even moderate alcohol consumption would make me more comfortable if you were couching it with something along the lines of, “I know that going to the casino and losing week after week is depleting my family’s savings, but that’s okay, I really like casinos,” or, “I know that 55-year-olds who hang-glide have a pretty high morbidity and mortality rate, but that’s okay, it really gives me a thrill,” or, “I have worked hard my whole life to earn a good retirement and enjoyment of my golden years, and I know that with my alcohol consumption I am putting those years at risk, but that’s okay, I enjoy the alcohol that much.”</w:t>
      </w:r>
    </w:p>
    <w:p w:rsidR="00F8317E" w:rsidRPr="00F8317E" w:rsidRDefault="00F8317E" w:rsidP="00F8317E">
      <w:pPr>
        <w:rPr>
          <w:sz w:val="28"/>
          <w:szCs w:val="28"/>
        </w:rPr>
      </w:pPr>
      <w:r w:rsidRPr="00F8317E">
        <w:rPr>
          <w:sz w:val="28"/>
          <w:szCs w:val="28"/>
        </w:rPr>
        <w:t>If that’s truly your personal, strategic thought, I have no qualms with you being the decider, but I am bothering to write this to give you information that doesn’t give you an unpleasant surprise at the age of 68.</w:t>
      </w:r>
    </w:p>
    <w:p w:rsidR="00F8317E" w:rsidRPr="00F8317E" w:rsidRDefault="00F8317E" w:rsidP="00F8317E">
      <w:pPr>
        <w:rPr>
          <w:sz w:val="28"/>
          <w:szCs w:val="28"/>
        </w:rPr>
      </w:pPr>
      <w:r w:rsidRPr="00F8317E">
        <w:rPr>
          <w:sz w:val="28"/>
          <w:szCs w:val="28"/>
        </w:rPr>
        <w:t>One of the problems with alcohol studies is the difficulty of being certain how much alcohol it takes to account for the following symptoms or conditions. Please be aware there is not any question that alcohol can and does do all of the following, but rather it’s at what amount? I tried to provide the MRI study actually shrinking an important part of the brain with even modest amounts of alcohol as a clear-cut example that more harm than we might like or appreciate can occur. The fact that even smaller amounts of regular alcohol intake increases breast cancer is certainly cause for pause.</w:t>
      </w:r>
    </w:p>
    <w:p w:rsidR="00F8317E" w:rsidRPr="00F8317E" w:rsidRDefault="00F8317E" w:rsidP="00F8317E">
      <w:pPr>
        <w:rPr>
          <w:sz w:val="28"/>
          <w:szCs w:val="28"/>
        </w:rPr>
      </w:pPr>
      <w:r w:rsidRPr="00F8317E">
        <w:rPr>
          <w:sz w:val="28"/>
          <w:szCs w:val="28"/>
        </w:rPr>
        <w:t xml:space="preserve">Also a word on “self medicating”: Although it is true that those with anxiety, depression and some other conditions might come home at night and have some alcohol that seems to give temporary relief, the truth is, it makes anxiety, depression, fragmented sleep and insomnia </w:t>
      </w:r>
      <w:r w:rsidRPr="00F8317E">
        <w:rPr>
          <w:i/>
          <w:sz w:val="28"/>
          <w:szCs w:val="28"/>
        </w:rPr>
        <w:t>worse</w:t>
      </w:r>
      <w:r w:rsidRPr="00F8317E">
        <w:rPr>
          <w:sz w:val="28"/>
          <w:szCs w:val="28"/>
        </w:rPr>
        <w:t xml:space="preserve"> over days and weeks and I occasionally see patients where the amount of alcohol in the situation makes this unsustainable and they are feeling very badly. We have very effective alternatives so, when ready, ask me and we can work on it. </w:t>
      </w:r>
    </w:p>
    <w:p w:rsidR="00F8317E" w:rsidRPr="00F8317E" w:rsidRDefault="00F8317E" w:rsidP="00F8317E">
      <w:pPr>
        <w:rPr>
          <w:sz w:val="28"/>
          <w:szCs w:val="28"/>
        </w:rPr>
      </w:pPr>
      <w:r w:rsidRPr="00F8317E">
        <w:rPr>
          <w:sz w:val="28"/>
          <w:szCs w:val="28"/>
        </w:rPr>
        <w:t xml:space="preserve">The “cardio-protective” benefits of alcohol have recently come under some dispute and in any event, I can assure you that modern science has excellent cardio-protective talents that do not include any need whatever for alcohol to help. </w:t>
      </w:r>
    </w:p>
    <w:p w:rsidR="00F8317E" w:rsidRPr="00F8317E" w:rsidRDefault="00F8317E" w:rsidP="00F8317E">
      <w:pPr>
        <w:rPr>
          <w:sz w:val="28"/>
          <w:szCs w:val="28"/>
        </w:rPr>
      </w:pPr>
      <w:r w:rsidRPr="00F8317E">
        <w:rPr>
          <w:sz w:val="28"/>
          <w:szCs w:val="28"/>
        </w:rPr>
        <w:lastRenderedPageBreak/>
        <w:t xml:space="preserve">Good luck and let me know if you have questions. </w:t>
      </w:r>
    </w:p>
    <w:p w:rsidR="00F8317E" w:rsidRPr="00F8317E" w:rsidRDefault="00F8317E" w:rsidP="00F8317E">
      <w:pPr>
        <w:rPr>
          <w:b/>
          <w:sz w:val="28"/>
          <w:szCs w:val="28"/>
        </w:rPr>
      </w:pPr>
      <w:r w:rsidRPr="00F8317E">
        <w:rPr>
          <w:b/>
          <w:sz w:val="28"/>
          <w:szCs w:val="28"/>
        </w:rPr>
        <w:t>Conditions associated with alcohol use:</w:t>
      </w:r>
    </w:p>
    <w:p w:rsidR="00F8317E" w:rsidRDefault="00F8317E" w:rsidP="00F8317E">
      <w:pPr>
        <w:rPr>
          <w:sz w:val="28"/>
          <w:szCs w:val="28"/>
        </w:rPr>
      </w:pPr>
      <w:r w:rsidRPr="00F8317E">
        <w:rPr>
          <w:sz w:val="28"/>
          <w:szCs w:val="28"/>
        </w:rPr>
        <w:t>Dementia, burning nerves, damaged nerves that affect posture and balance, testicular shrinkage, muscle weakness, brain damage that causes unbalanced walking, accidents, depression, suicide, growth of red blood vessels on skin, breast enlargement in men, pot-belly, malnutrition, enlarged red blood cells, loss of muscle, low testosterone, a number of cancers to include mouth, esophagus, liver, breast and others, heart failure and atrial fibrillation. In some settings, increased heart attack, ulcers, gastritis, esophagitis, liver failure, erectile dysfunction, decreased libido, fragmented sleep and a host of other problems.</w:t>
      </w:r>
    </w:p>
    <w:p w:rsidR="00E1609E" w:rsidRDefault="00E1609E" w:rsidP="00F8317E">
      <w:pPr>
        <w:rPr>
          <w:sz w:val="28"/>
          <w:szCs w:val="28"/>
        </w:rPr>
      </w:pPr>
    </w:p>
    <w:p w:rsidR="00E1609E" w:rsidRPr="00F8317E" w:rsidRDefault="00E1609E" w:rsidP="00F8317E">
      <w:pPr>
        <w:rPr>
          <w:sz w:val="28"/>
          <w:szCs w:val="28"/>
        </w:rPr>
      </w:pPr>
      <w:r>
        <w:rPr>
          <w:sz w:val="28"/>
          <w:szCs w:val="28"/>
        </w:rPr>
        <w:t>Stay Healthy.</w:t>
      </w:r>
    </w:p>
    <w:p w:rsidR="00023024" w:rsidRPr="00EA523B" w:rsidRDefault="001C3EB0" w:rsidP="00023024">
      <w:pPr>
        <w:rPr>
          <w:sz w:val="28"/>
          <w:szCs w:val="28"/>
        </w:rPr>
      </w:pPr>
      <w:r>
        <w:rPr>
          <w:rFonts w:eastAsia="Times New Roman" w:cs="Helvetica"/>
          <w:b/>
          <w:color w:val="000000"/>
          <w:sz w:val="32"/>
          <w:szCs w:val="32"/>
          <w:u w:val="single"/>
        </w:rPr>
        <w:t xml:space="preserve"> </w:t>
      </w:r>
    </w:p>
    <w:p w:rsidR="00023024" w:rsidRPr="00EA523B" w:rsidRDefault="001C3EB0" w:rsidP="00023024">
      <w:pPr>
        <w:rPr>
          <w:sz w:val="28"/>
          <w:szCs w:val="28"/>
        </w:rPr>
      </w:pPr>
      <w:r>
        <w:rPr>
          <w:b/>
          <w:sz w:val="32"/>
          <w:szCs w:val="32"/>
          <w:u w:val="single"/>
        </w:rPr>
        <w:t xml:space="preserve"> </w:t>
      </w:r>
    </w:p>
    <w:p w:rsidR="00023024" w:rsidRPr="00EA523B" w:rsidRDefault="001C3EB0" w:rsidP="00023024">
      <w:pPr>
        <w:rPr>
          <w:sz w:val="28"/>
          <w:szCs w:val="28"/>
        </w:rPr>
      </w:pPr>
      <w:r>
        <w:rPr>
          <w:b/>
          <w:sz w:val="32"/>
          <w:szCs w:val="28"/>
          <w:u w:val="single"/>
        </w:rPr>
        <w:t xml:space="preserve"> </w:t>
      </w:r>
    </w:p>
    <w:p w:rsidR="00023024" w:rsidRPr="00EA523B" w:rsidRDefault="001C3EB0" w:rsidP="00023024">
      <w:pPr>
        <w:rPr>
          <w:sz w:val="28"/>
          <w:szCs w:val="28"/>
        </w:rPr>
      </w:pPr>
      <w:r>
        <w:rPr>
          <w:b/>
          <w:sz w:val="32"/>
          <w:szCs w:val="32"/>
          <w:u w:val="single"/>
        </w:rPr>
        <w:t xml:space="preserve"> </w:t>
      </w:r>
    </w:p>
    <w:p w:rsidR="00023024" w:rsidRPr="00EA523B" w:rsidRDefault="00CF1B89" w:rsidP="00023024">
      <w:pPr>
        <w:rPr>
          <w:sz w:val="28"/>
          <w:szCs w:val="28"/>
        </w:rPr>
      </w:pPr>
      <w:r>
        <w:rPr>
          <w:b/>
          <w:sz w:val="32"/>
          <w:szCs w:val="32"/>
          <w:u w:val="single"/>
        </w:rPr>
        <w:t xml:space="preserve"> </w:t>
      </w:r>
    </w:p>
    <w:p w:rsidR="002534CD" w:rsidRDefault="00CF1B89" w:rsidP="00CF1B89">
      <w:pPr>
        <w:rPr>
          <w:sz w:val="28"/>
          <w:szCs w:val="28"/>
        </w:rPr>
      </w:pPr>
      <w:r>
        <w:rPr>
          <w:sz w:val="28"/>
          <w:szCs w:val="28"/>
        </w:rPr>
        <w:t xml:space="preserve">  </w:t>
      </w:r>
    </w:p>
    <w:p w:rsidR="002534CD" w:rsidRDefault="002534CD" w:rsidP="002534CD">
      <w:pPr>
        <w:spacing w:after="0" w:line="240" w:lineRule="auto"/>
        <w:rPr>
          <w:sz w:val="28"/>
          <w:szCs w:val="28"/>
        </w:rPr>
      </w:pPr>
    </w:p>
    <w:sectPr w:rsidR="002534CD" w:rsidSect="00B84BA4">
      <w:footerReference w:type="default" r:id="rId15"/>
      <w:pgSz w:w="12240" w:h="15840"/>
      <w:pgMar w:top="1440"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4C1" w:rsidRDefault="00E224C1" w:rsidP="00BD3DF9">
      <w:pPr>
        <w:spacing w:after="0" w:line="240" w:lineRule="auto"/>
      </w:pPr>
      <w:r>
        <w:separator/>
      </w:r>
    </w:p>
  </w:endnote>
  <w:endnote w:type="continuationSeparator" w:id="0">
    <w:p w:rsidR="00E224C1" w:rsidRDefault="00E224C1" w:rsidP="00BD3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0441"/>
      <w:docPartObj>
        <w:docPartGallery w:val="Page Numbers (Bottom of Page)"/>
        <w:docPartUnique/>
      </w:docPartObj>
    </w:sdtPr>
    <w:sdtContent>
      <w:p w:rsidR="0004501F" w:rsidRDefault="00B205D2">
        <w:pPr>
          <w:pStyle w:val="Footer"/>
          <w:jc w:val="center"/>
        </w:pPr>
        <w:fldSimple w:instr=" PAGE   \* MERGEFORMAT ">
          <w:r w:rsidR="00432F49">
            <w:rPr>
              <w:noProof/>
            </w:rPr>
            <w:t>22</w:t>
          </w:r>
        </w:fldSimple>
      </w:p>
    </w:sdtContent>
  </w:sdt>
  <w:p w:rsidR="0004501F" w:rsidRPr="00BD3DF9" w:rsidRDefault="0004501F" w:rsidP="00BD3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4C1" w:rsidRDefault="00E224C1" w:rsidP="00BD3DF9">
      <w:pPr>
        <w:spacing w:after="0" w:line="240" w:lineRule="auto"/>
      </w:pPr>
      <w:r>
        <w:separator/>
      </w:r>
    </w:p>
  </w:footnote>
  <w:footnote w:type="continuationSeparator" w:id="0">
    <w:p w:rsidR="00E224C1" w:rsidRDefault="00E224C1" w:rsidP="00BD3D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5B1D"/>
    <w:multiLevelType w:val="hybridMultilevel"/>
    <w:tmpl w:val="9DA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26F20"/>
    <w:multiLevelType w:val="hybridMultilevel"/>
    <w:tmpl w:val="9804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D51C4"/>
    <w:multiLevelType w:val="hybridMultilevel"/>
    <w:tmpl w:val="3A8E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B0305"/>
    <w:multiLevelType w:val="hybridMultilevel"/>
    <w:tmpl w:val="9A24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6115C"/>
    <w:multiLevelType w:val="hybridMultilevel"/>
    <w:tmpl w:val="3FD66CFA"/>
    <w:lvl w:ilvl="0" w:tplc="C5C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E37AF0"/>
    <w:multiLevelType w:val="hybridMultilevel"/>
    <w:tmpl w:val="4DA4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80D1B"/>
    <w:multiLevelType w:val="hybridMultilevel"/>
    <w:tmpl w:val="9FC2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37EDD"/>
    <w:multiLevelType w:val="hybridMultilevel"/>
    <w:tmpl w:val="56F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F1749"/>
    <w:multiLevelType w:val="multilevel"/>
    <w:tmpl w:val="EC4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62487C"/>
    <w:multiLevelType w:val="hybridMultilevel"/>
    <w:tmpl w:val="D2A4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02156B"/>
    <w:multiLevelType w:val="multilevel"/>
    <w:tmpl w:val="714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B20478"/>
    <w:multiLevelType w:val="multilevel"/>
    <w:tmpl w:val="410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F37DC7"/>
    <w:multiLevelType w:val="hybridMultilevel"/>
    <w:tmpl w:val="9D0A2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E6491F"/>
    <w:multiLevelType w:val="hybridMultilevel"/>
    <w:tmpl w:val="04A8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D040D"/>
    <w:multiLevelType w:val="multilevel"/>
    <w:tmpl w:val="3E8A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B3113D"/>
    <w:multiLevelType w:val="hybridMultilevel"/>
    <w:tmpl w:val="E2D4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E1403"/>
    <w:multiLevelType w:val="hybridMultilevel"/>
    <w:tmpl w:val="00FE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52719"/>
    <w:multiLevelType w:val="hybridMultilevel"/>
    <w:tmpl w:val="13DA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12744"/>
    <w:multiLevelType w:val="multilevel"/>
    <w:tmpl w:val="368A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3EC6C48"/>
    <w:multiLevelType w:val="hybridMultilevel"/>
    <w:tmpl w:val="9B46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F17C6D"/>
    <w:multiLevelType w:val="hybridMultilevel"/>
    <w:tmpl w:val="3828D4B4"/>
    <w:lvl w:ilvl="0" w:tplc="4120B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3A3215"/>
    <w:multiLevelType w:val="hybridMultilevel"/>
    <w:tmpl w:val="C6567CAA"/>
    <w:lvl w:ilvl="0" w:tplc="099C0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7"/>
  </w:num>
  <w:num w:numId="3">
    <w:abstractNumId w:val="3"/>
  </w:num>
  <w:num w:numId="4">
    <w:abstractNumId w:val="13"/>
  </w:num>
  <w:num w:numId="5">
    <w:abstractNumId w:val="20"/>
  </w:num>
  <w:num w:numId="6">
    <w:abstractNumId w:val="16"/>
  </w:num>
  <w:num w:numId="7">
    <w:abstractNumId w:val="4"/>
  </w:num>
  <w:num w:numId="8">
    <w:abstractNumId w:val="21"/>
  </w:num>
  <w:num w:numId="9">
    <w:abstractNumId w:val="12"/>
  </w:num>
  <w:num w:numId="10">
    <w:abstractNumId w:val="2"/>
  </w:num>
  <w:num w:numId="11">
    <w:abstractNumId w:val="19"/>
  </w:num>
  <w:num w:numId="12">
    <w:abstractNumId w:val="15"/>
  </w:num>
  <w:num w:numId="13">
    <w:abstractNumId w:val="6"/>
  </w:num>
  <w:num w:numId="14">
    <w:abstractNumId w:val="7"/>
  </w:num>
  <w:num w:numId="15">
    <w:abstractNumId w:val="1"/>
  </w:num>
  <w:num w:numId="16">
    <w:abstractNumId w:val="10"/>
  </w:num>
  <w:num w:numId="17">
    <w:abstractNumId w:val="18"/>
  </w:num>
  <w:num w:numId="18">
    <w:abstractNumId w:val="11"/>
  </w:num>
  <w:num w:numId="19">
    <w:abstractNumId w:val="14"/>
  </w:num>
  <w:num w:numId="20">
    <w:abstractNumId w:val="8"/>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defaultTabStop w:val="720"/>
  <w:drawingGridHorizontalSpacing w:val="110"/>
  <w:displayHorizontalDrawingGridEvery w:val="2"/>
  <w:characterSpacingControl w:val="doNotCompress"/>
  <w:hdrShapeDefaults>
    <o:shapedefaults v:ext="edit" spidmax="319490"/>
  </w:hdrShapeDefaults>
  <w:footnotePr>
    <w:footnote w:id="-1"/>
    <w:footnote w:id="0"/>
  </w:footnotePr>
  <w:endnotePr>
    <w:endnote w:id="-1"/>
    <w:endnote w:id="0"/>
  </w:endnotePr>
  <w:compat/>
  <w:rsids>
    <w:rsidRoot w:val="00DA0F6A"/>
    <w:rsid w:val="000017B9"/>
    <w:rsid w:val="00002571"/>
    <w:rsid w:val="00002AB1"/>
    <w:rsid w:val="00002D3B"/>
    <w:rsid w:val="00002E2E"/>
    <w:rsid w:val="000030AD"/>
    <w:rsid w:val="00003747"/>
    <w:rsid w:val="000051E5"/>
    <w:rsid w:val="00006D87"/>
    <w:rsid w:val="000072AB"/>
    <w:rsid w:val="000072C8"/>
    <w:rsid w:val="0000730D"/>
    <w:rsid w:val="00007D7C"/>
    <w:rsid w:val="00010109"/>
    <w:rsid w:val="0001151A"/>
    <w:rsid w:val="00012125"/>
    <w:rsid w:val="0001265A"/>
    <w:rsid w:val="00014120"/>
    <w:rsid w:val="0001508C"/>
    <w:rsid w:val="0001529D"/>
    <w:rsid w:val="000152D4"/>
    <w:rsid w:val="00015C80"/>
    <w:rsid w:val="00016009"/>
    <w:rsid w:val="0001635D"/>
    <w:rsid w:val="00016679"/>
    <w:rsid w:val="000167FA"/>
    <w:rsid w:val="0001691D"/>
    <w:rsid w:val="000200B3"/>
    <w:rsid w:val="00020B92"/>
    <w:rsid w:val="0002124B"/>
    <w:rsid w:val="00021D17"/>
    <w:rsid w:val="00023024"/>
    <w:rsid w:val="00023856"/>
    <w:rsid w:val="00023B48"/>
    <w:rsid w:val="00024025"/>
    <w:rsid w:val="0002484C"/>
    <w:rsid w:val="00024A1D"/>
    <w:rsid w:val="00025571"/>
    <w:rsid w:val="00027A71"/>
    <w:rsid w:val="00027A98"/>
    <w:rsid w:val="00030358"/>
    <w:rsid w:val="00031D77"/>
    <w:rsid w:val="0003401F"/>
    <w:rsid w:val="00035599"/>
    <w:rsid w:val="0003625E"/>
    <w:rsid w:val="00036C0E"/>
    <w:rsid w:val="00037F49"/>
    <w:rsid w:val="000409FA"/>
    <w:rsid w:val="000410DD"/>
    <w:rsid w:val="000411C0"/>
    <w:rsid w:val="0004148E"/>
    <w:rsid w:val="00041D57"/>
    <w:rsid w:val="00042093"/>
    <w:rsid w:val="0004300E"/>
    <w:rsid w:val="000447DD"/>
    <w:rsid w:val="00044C8C"/>
    <w:rsid w:val="0004501F"/>
    <w:rsid w:val="00045504"/>
    <w:rsid w:val="000456CA"/>
    <w:rsid w:val="0004597B"/>
    <w:rsid w:val="000459A0"/>
    <w:rsid w:val="00046042"/>
    <w:rsid w:val="000464AF"/>
    <w:rsid w:val="00047904"/>
    <w:rsid w:val="00050555"/>
    <w:rsid w:val="0005195F"/>
    <w:rsid w:val="00051DDC"/>
    <w:rsid w:val="00051EC0"/>
    <w:rsid w:val="00052356"/>
    <w:rsid w:val="00052949"/>
    <w:rsid w:val="00052A92"/>
    <w:rsid w:val="00054613"/>
    <w:rsid w:val="0005472B"/>
    <w:rsid w:val="00054C9F"/>
    <w:rsid w:val="00054EA4"/>
    <w:rsid w:val="00055D6C"/>
    <w:rsid w:val="00056690"/>
    <w:rsid w:val="0006046D"/>
    <w:rsid w:val="00061BE9"/>
    <w:rsid w:val="0006282E"/>
    <w:rsid w:val="00062DA4"/>
    <w:rsid w:val="00063527"/>
    <w:rsid w:val="00064F3E"/>
    <w:rsid w:val="00065D36"/>
    <w:rsid w:val="0007111F"/>
    <w:rsid w:val="00071752"/>
    <w:rsid w:val="00071C9D"/>
    <w:rsid w:val="00071F99"/>
    <w:rsid w:val="00072151"/>
    <w:rsid w:val="00072491"/>
    <w:rsid w:val="0007276B"/>
    <w:rsid w:val="00072B6F"/>
    <w:rsid w:val="00072EDB"/>
    <w:rsid w:val="00073B61"/>
    <w:rsid w:val="00073F86"/>
    <w:rsid w:val="000762B5"/>
    <w:rsid w:val="000762B8"/>
    <w:rsid w:val="00076391"/>
    <w:rsid w:val="00077148"/>
    <w:rsid w:val="000778D0"/>
    <w:rsid w:val="00080086"/>
    <w:rsid w:val="00082BE0"/>
    <w:rsid w:val="00082C34"/>
    <w:rsid w:val="00083A18"/>
    <w:rsid w:val="00085276"/>
    <w:rsid w:val="00085E1C"/>
    <w:rsid w:val="000863D5"/>
    <w:rsid w:val="000864F7"/>
    <w:rsid w:val="00086516"/>
    <w:rsid w:val="00086D58"/>
    <w:rsid w:val="0008735A"/>
    <w:rsid w:val="000876EF"/>
    <w:rsid w:val="000910AF"/>
    <w:rsid w:val="00091446"/>
    <w:rsid w:val="00091CD8"/>
    <w:rsid w:val="00091F0D"/>
    <w:rsid w:val="00093017"/>
    <w:rsid w:val="00093ACA"/>
    <w:rsid w:val="00093D69"/>
    <w:rsid w:val="000944E4"/>
    <w:rsid w:val="000947F5"/>
    <w:rsid w:val="00096A4F"/>
    <w:rsid w:val="00096EB6"/>
    <w:rsid w:val="000971E2"/>
    <w:rsid w:val="000977A0"/>
    <w:rsid w:val="000A11F9"/>
    <w:rsid w:val="000A1535"/>
    <w:rsid w:val="000A1B86"/>
    <w:rsid w:val="000A47FB"/>
    <w:rsid w:val="000A4C9A"/>
    <w:rsid w:val="000A511B"/>
    <w:rsid w:val="000A519F"/>
    <w:rsid w:val="000A5595"/>
    <w:rsid w:val="000A55F8"/>
    <w:rsid w:val="000A728B"/>
    <w:rsid w:val="000A72D7"/>
    <w:rsid w:val="000A7B3F"/>
    <w:rsid w:val="000A7FAB"/>
    <w:rsid w:val="000B052F"/>
    <w:rsid w:val="000B0D9F"/>
    <w:rsid w:val="000B3D2E"/>
    <w:rsid w:val="000B48AD"/>
    <w:rsid w:val="000B56C2"/>
    <w:rsid w:val="000B78D6"/>
    <w:rsid w:val="000C151A"/>
    <w:rsid w:val="000C2748"/>
    <w:rsid w:val="000C3308"/>
    <w:rsid w:val="000C3F86"/>
    <w:rsid w:val="000C45C1"/>
    <w:rsid w:val="000C58A6"/>
    <w:rsid w:val="000C58B7"/>
    <w:rsid w:val="000C6378"/>
    <w:rsid w:val="000C640A"/>
    <w:rsid w:val="000C7620"/>
    <w:rsid w:val="000C7C54"/>
    <w:rsid w:val="000D14D1"/>
    <w:rsid w:val="000D1921"/>
    <w:rsid w:val="000D1B05"/>
    <w:rsid w:val="000D1C09"/>
    <w:rsid w:val="000D2117"/>
    <w:rsid w:val="000D32C1"/>
    <w:rsid w:val="000D3DF7"/>
    <w:rsid w:val="000D43C7"/>
    <w:rsid w:val="000D4486"/>
    <w:rsid w:val="000D5897"/>
    <w:rsid w:val="000D5E6C"/>
    <w:rsid w:val="000D6750"/>
    <w:rsid w:val="000D6B78"/>
    <w:rsid w:val="000D6FE0"/>
    <w:rsid w:val="000D7BB9"/>
    <w:rsid w:val="000D7CCA"/>
    <w:rsid w:val="000E01DC"/>
    <w:rsid w:val="000E03E2"/>
    <w:rsid w:val="000E0A12"/>
    <w:rsid w:val="000E18B5"/>
    <w:rsid w:val="000E190B"/>
    <w:rsid w:val="000E1AC2"/>
    <w:rsid w:val="000E3CCB"/>
    <w:rsid w:val="000E418C"/>
    <w:rsid w:val="000E5F94"/>
    <w:rsid w:val="000E6A24"/>
    <w:rsid w:val="000E7296"/>
    <w:rsid w:val="000F0185"/>
    <w:rsid w:val="000F2E9C"/>
    <w:rsid w:val="000F3590"/>
    <w:rsid w:val="000F5B14"/>
    <w:rsid w:val="000F5C8D"/>
    <w:rsid w:val="000F63C7"/>
    <w:rsid w:val="000F6A97"/>
    <w:rsid w:val="000F6BCE"/>
    <w:rsid w:val="000F749C"/>
    <w:rsid w:val="000F7E6B"/>
    <w:rsid w:val="00100650"/>
    <w:rsid w:val="00100E63"/>
    <w:rsid w:val="00101339"/>
    <w:rsid w:val="00101ABE"/>
    <w:rsid w:val="00103CBF"/>
    <w:rsid w:val="001041CC"/>
    <w:rsid w:val="00104305"/>
    <w:rsid w:val="00105841"/>
    <w:rsid w:val="00105B47"/>
    <w:rsid w:val="00105F8E"/>
    <w:rsid w:val="00105FEC"/>
    <w:rsid w:val="00106338"/>
    <w:rsid w:val="00106D8D"/>
    <w:rsid w:val="0011133B"/>
    <w:rsid w:val="0011149E"/>
    <w:rsid w:val="001126FF"/>
    <w:rsid w:val="00112E11"/>
    <w:rsid w:val="00113088"/>
    <w:rsid w:val="00115147"/>
    <w:rsid w:val="0011702A"/>
    <w:rsid w:val="0011790B"/>
    <w:rsid w:val="001200B5"/>
    <w:rsid w:val="00120415"/>
    <w:rsid w:val="001210EF"/>
    <w:rsid w:val="001211D8"/>
    <w:rsid w:val="00122A6F"/>
    <w:rsid w:val="00123BA0"/>
    <w:rsid w:val="00124D61"/>
    <w:rsid w:val="0012797D"/>
    <w:rsid w:val="00127ACC"/>
    <w:rsid w:val="0013247A"/>
    <w:rsid w:val="00132C6F"/>
    <w:rsid w:val="00134759"/>
    <w:rsid w:val="00134836"/>
    <w:rsid w:val="00134B2C"/>
    <w:rsid w:val="001350A7"/>
    <w:rsid w:val="001351F7"/>
    <w:rsid w:val="00135FBD"/>
    <w:rsid w:val="00136E8E"/>
    <w:rsid w:val="00137C96"/>
    <w:rsid w:val="00137FC2"/>
    <w:rsid w:val="001400DE"/>
    <w:rsid w:val="001408DA"/>
    <w:rsid w:val="00140931"/>
    <w:rsid w:val="00140DF6"/>
    <w:rsid w:val="0014155F"/>
    <w:rsid w:val="001415EA"/>
    <w:rsid w:val="00142AC1"/>
    <w:rsid w:val="00142C9C"/>
    <w:rsid w:val="00143DEE"/>
    <w:rsid w:val="00144680"/>
    <w:rsid w:val="001448AD"/>
    <w:rsid w:val="00144955"/>
    <w:rsid w:val="00144F54"/>
    <w:rsid w:val="001453CC"/>
    <w:rsid w:val="00145D53"/>
    <w:rsid w:val="001474AA"/>
    <w:rsid w:val="0014786C"/>
    <w:rsid w:val="00147A70"/>
    <w:rsid w:val="00150218"/>
    <w:rsid w:val="0015188D"/>
    <w:rsid w:val="00151A17"/>
    <w:rsid w:val="00151BA4"/>
    <w:rsid w:val="00151DB6"/>
    <w:rsid w:val="0015302E"/>
    <w:rsid w:val="00153466"/>
    <w:rsid w:val="001546E7"/>
    <w:rsid w:val="00154879"/>
    <w:rsid w:val="00155285"/>
    <w:rsid w:val="001563E6"/>
    <w:rsid w:val="001563FF"/>
    <w:rsid w:val="0015675D"/>
    <w:rsid w:val="00156CA9"/>
    <w:rsid w:val="00157A4D"/>
    <w:rsid w:val="00160518"/>
    <w:rsid w:val="00160E41"/>
    <w:rsid w:val="00161899"/>
    <w:rsid w:val="001628C5"/>
    <w:rsid w:val="00162B2E"/>
    <w:rsid w:val="00162E33"/>
    <w:rsid w:val="00162F66"/>
    <w:rsid w:val="00162F71"/>
    <w:rsid w:val="00164446"/>
    <w:rsid w:val="001648AE"/>
    <w:rsid w:val="001655C8"/>
    <w:rsid w:val="0016590E"/>
    <w:rsid w:val="00167375"/>
    <w:rsid w:val="00167D83"/>
    <w:rsid w:val="00170449"/>
    <w:rsid w:val="00170DF6"/>
    <w:rsid w:val="00170F2B"/>
    <w:rsid w:val="0017157B"/>
    <w:rsid w:val="001722C1"/>
    <w:rsid w:val="001728FC"/>
    <w:rsid w:val="00172A69"/>
    <w:rsid w:val="00172C44"/>
    <w:rsid w:val="00173163"/>
    <w:rsid w:val="0017336E"/>
    <w:rsid w:val="00173A01"/>
    <w:rsid w:val="00174811"/>
    <w:rsid w:val="0017615C"/>
    <w:rsid w:val="00176477"/>
    <w:rsid w:val="00176821"/>
    <w:rsid w:val="00177E42"/>
    <w:rsid w:val="00180F1D"/>
    <w:rsid w:val="00181832"/>
    <w:rsid w:val="001826F4"/>
    <w:rsid w:val="0018362B"/>
    <w:rsid w:val="001843DF"/>
    <w:rsid w:val="0018452A"/>
    <w:rsid w:val="00184B71"/>
    <w:rsid w:val="00184B72"/>
    <w:rsid w:val="00184D1A"/>
    <w:rsid w:val="00185485"/>
    <w:rsid w:val="001856C2"/>
    <w:rsid w:val="0018680F"/>
    <w:rsid w:val="00190471"/>
    <w:rsid w:val="001907B6"/>
    <w:rsid w:val="00190DAF"/>
    <w:rsid w:val="00191955"/>
    <w:rsid w:val="00191A4C"/>
    <w:rsid w:val="00191DE8"/>
    <w:rsid w:val="00191FFD"/>
    <w:rsid w:val="00193797"/>
    <w:rsid w:val="0019439A"/>
    <w:rsid w:val="0019468D"/>
    <w:rsid w:val="00195C5E"/>
    <w:rsid w:val="00195C6A"/>
    <w:rsid w:val="00196168"/>
    <w:rsid w:val="00196B28"/>
    <w:rsid w:val="0019757D"/>
    <w:rsid w:val="00197EE4"/>
    <w:rsid w:val="001A0594"/>
    <w:rsid w:val="001A38EC"/>
    <w:rsid w:val="001A3E2B"/>
    <w:rsid w:val="001A4FED"/>
    <w:rsid w:val="001A5C10"/>
    <w:rsid w:val="001A760F"/>
    <w:rsid w:val="001B1CC4"/>
    <w:rsid w:val="001B1F91"/>
    <w:rsid w:val="001B2619"/>
    <w:rsid w:val="001B29AB"/>
    <w:rsid w:val="001B31C0"/>
    <w:rsid w:val="001B3237"/>
    <w:rsid w:val="001B3504"/>
    <w:rsid w:val="001B36FB"/>
    <w:rsid w:val="001B392B"/>
    <w:rsid w:val="001B3D78"/>
    <w:rsid w:val="001B5273"/>
    <w:rsid w:val="001B686E"/>
    <w:rsid w:val="001B6BDC"/>
    <w:rsid w:val="001B6D28"/>
    <w:rsid w:val="001C0ABB"/>
    <w:rsid w:val="001C0AFF"/>
    <w:rsid w:val="001C1A62"/>
    <w:rsid w:val="001C2A57"/>
    <w:rsid w:val="001C2C69"/>
    <w:rsid w:val="001C2C6B"/>
    <w:rsid w:val="001C3A53"/>
    <w:rsid w:val="001C3EB0"/>
    <w:rsid w:val="001C408F"/>
    <w:rsid w:val="001C4849"/>
    <w:rsid w:val="001C5864"/>
    <w:rsid w:val="001C5F5E"/>
    <w:rsid w:val="001C626C"/>
    <w:rsid w:val="001D0797"/>
    <w:rsid w:val="001D0BD1"/>
    <w:rsid w:val="001D0E7B"/>
    <w:rsid w:val="001D2009"/>
    <w:rsid w:val="001D2360"/>
    <w:rsid w:val="001D2ADB"/>
    <w:rsid w:val="001D3881"/>
    <w:rsid w:val="001D4D18"/>
    <w:rsid w:val="001D4F65"/>
    <w:rsid w:val="001D50A1"/>
    <w:rsid w:val="001D54AA"/>
    <w:rsid w:val="001D58F4"/>
    <w:rsid w:val="001D70AE"/>
    <w:rsid w:val="001E0DA7"/>
    <w:rsid w:val="001E198C"/>
    <w:rsid w:val="001E1D77"/>
    <w:rsid w:val="001E2391"/>
    <w:rsid w:val="001E2B4C"/>
    <w:rsid w:val="001E2BA0"/>
    <w:rsid w:val="001E2C09"/>
    <w:rsid w:val="001E3114"/>
    <w:rsid w:val="001E4B63"/>
    <w:rsid w:val="001E4D2E"/>
    <w:rsid w:val="001E4DF1"/>
    <w:rsid w:val="001E59F6"/>
    <w:rsid w:val="001E64C9"/>
    <w:rsid w:val="001E7E81"/>
    <w:rsid w:val="001F00A1"/>
    <w:rsid w:val="001F05CA"/>
    <w:rsid w:val="001F1D29"/>
    <w:rsid w:val="001F1DD6"/>
    <w:rsid w:val="001F27B0"/>
    <w:rsid w:val="001F3987"/>
    <w:rsid w:val="001F4122"/>
    <w:rsid w:val="001F45E1"/>
    <w:rsid w:val="001F57DF"/>
    <w:rsid w:val="001F6F04"/>
    <w:rsid w:val="001F754C"/>
    <w:rsid w:val="00200231"/>
    <w:rsid w:val="00200E91"/>
    <w:rsid w:val="0020127E"/>
    <w:rsid w:val="00203871"/>
    <w:rsid w:val="00203BAF"/>
    <w:rsid w:val="00205169"/>
    <w:rsid w:val="00205687"/>
    <w:rsid w:val="00205800"/>
    <w:rsid w:val="00205D5F"/>
    <w:rsid w:val="00206C9E"/>
    <w:rsid w:val="002072C6"/>
    <w:rsid w:val="0020757F"/>
    <w:rsid w:val="00207BE4"/>
    <w:rsid w:val="00210CAD"/>
    <w:rsid w:val="002114CD"/>
    <w:rsid w:val="00212313"/>
    <w:rsid w:val="00214D27"/>
    <w:rsid w:val="002155ED"/>
    <w:rsid w:val="0021576F"/>
    <w:rsid w:val="0021685F"/>
    <w:rsid w:val="00220865"/>
    <w:rsid w:val="00221487"/>
    <w:rsid w:val="002219B5"/>
    <w:rsid w:val="00222F38"/>
    <w:rsid w:val="00223F22"/>
    <w:rsid w:val="00223F53"/>
    <w:rsid w:val="00224227"/>
    <w:rsid w:val="00224250"/>
    <w:rsid w:val="00224E00"/>
    <w:rsid w:val="00226685"/>
    <w:rsid w:val="0022749E"/>
    <w:rsid w:val="002274A1"/>
    <w:rsid w:val="0023019E"/>
    <w:rsid w:val="00230437"/>
    <w:rsid w:val="00230728"/>
    <w:rsid w:val="002312F9"/>
    <w:rsid w:val="00231443"/>
    <w:rsid w:val="002317D6"/>
    <w:rsid w:val="00231B0E"/>
    <w:rsid w:val="00232782"/>
    <w:rsid w:val="00234419"/>
    <w:rsid w:val="00234ADD"/>
    <w:rsid w:val="00234CF8"/>
    <w:rsid w:val="00234D99"/>
    <w:rsid w:val="002353DA"/>
    <w:rsid w:val="002356BE"/>
    <w:rsid w:val="00237020"/>
    <w:rsid w:val="00237755"/>
    <w:rsid w:val="00237C35"/>
    <w:rsid w:val="00240A0F"/>
    <w:rsid w:val="00240AD0"/>
    <w:rsid w:val="00242F3B"/>
    <w:rsid w:val="00243489"/>
    <w:rsid w:val="002435C0"/>
    <w:rsid w:val="002437A4"/>
    <w:rsid w:val="00245226"/>
    <w:rsid w:val="0025082A"/>
    <w:rsid w:val="0025123C"/>
    <w:rsid w:val="00251EDA"/>
    <w:rsid w:val="00251F59"/>
    <w:rsid w:val="002525B1"/>
    <w:rsid w:val="00252934"/>
    <w:rsid w:val="002534CD"/>
    <w:rsid w:val="00254307"/>
    <w:rsid w:val="00254911"/>
    <w:rsid w:val="00256293"/>
    <w:rsid w:val="0025658C"/>
    <w:rsid w:val="00257006"/>
    <w:rsid w:val="00257381"/>
    <w:rsid w:val="0025740D"/>
    <w:rsid w:val="00257EE2"/>
    <w:rsid w:val="002611C0"/>
    <w:rsid w:val="00262229"/>
    <w:rsid w:val="002627AC"/>
    <w:rsid w:val="002632DF"/>
    <w:rsid w:val="00264B77"/>
    <w:rsid w:val="0026647E"/>
    <w:rsid w:val="0026674A"/>
    <w:rsid w:val="00266772"/>
    <w:rsid w:val="00266D68"/>
    <w:rsid w:val="0026705E"/>
    <w:rsid w:val="00267815"/>
    <w:rsid w:val="00267A5B"/>
    <w:rsid w:val="002701BE"/>
    <w:rsid w:val="00271AD9"/>
    <w:rsid w:val="00272237"/>
    <w:rsid w:val="002731FA"/>
    <w:rsid w:val="0027322F"/>
    <w:rsid w:val="00273512"/>
    <w:rsid w:val="00274164"/>
    <w:rsid w:val="002744C3"/>
    <w:rsid w:val="00274FF9"/>
    <w:rsid w:val="0027634A"/>
    <w:rsid w:val="002774CE"/>
    <w:rsid w:val="0027762F"/>
    <w:rsid w:val="00280EF6"/>
    <w:rsid w:val="00280F16"/>
    <w:rsid w:val="002818EF"/>
    <w:rsid w:val="00281B47"/>
    <w:rsid w:val="0028237D"/>
    <w:rsid w:val="002832D0"/>
    <w:rsid w:val="002843FD"/>
    <w:rsid w:val="00285215"/>
    <w:rsid w:val="00285B13"/>
    <w:rsid w:val="00285D59"/>
    <w:rsid w:val="00285F83"/>
    <w:rsid w:val="00286493"/>
    <w:rsid w:val="00287207"/>
    <w:rsid w:val="002906FB"/>
    <w:rsid w:val="0029141D"/>
    <w:rsid w:val="00291FE7"/>
    <w:rsid w:val="00292B59"/>
    <w:rsid w:val="00292FFC"/>
    <w:rsid w:val="002935B6"/>
    <w:rsid w:val="002937F1"/>
    <w:rsid w:val="00293DA0"/>
    <w:rsid w:val="00294AAE"/>
    <w:rsid w:val="00295985"/>
    <w:rsid w:val="00295C75"/>
    <w:rsid w:val="002975AE"/>
    <w:rsid w:val="00297B3E"/>
    <w:rsid w:val="00297D5B"/>
    <w:rsid w:val="002A0E67"/>
    <w:rsid w:val="002A1272"/>
    <w:rsid w:val="002A1584"/>
    <w:rsid w:val="002A19C4"/>
    <w:rsid w:val="002A2070"/>
    <w:rsid w:val="002A3147"/>
    <w:rsid w:val="002A3411"/>
    <w:rsid w:val="002A3C07"/>
    <w:rsid w:val="002A3F5E"/>
    <w:rsid w:val="002A5989"/>
    <w:rsid w:val="002A5F8D"/>
    <w:rsid w:val="002A5FB3"/>
    <w:rsid w:val="002A647F"/>
    <w:rsid w:val="002A707F"/>
    <w:rsid w:val="002A70BF"/>
    <w:rsid w:val="002A7B0F"/>
    <w:rsid w:val="002B1B00"/>
    <w:rsid w:val="002B2044"/>
    <w:rsid w:val="002B2A5B"/>
    <w:rsid w:val="002B3172"/>
    <w:rsid w:val="002B37F1"/>
    <w:rsid w:val="002B3A79"/>
    <w:rsid w:val="002B416F"/>
    <w:rsid w:val="002B4343"/>
    <w:rsid w:val="002B4A39"/>
    <w:rsid w:val="002B5122"/>
    <w:rsid w:val="002B5524"/>
    <w:rsid w:val="002B614F"/>
    <w:rsid w:val="002B6CAC"/>
    <w:rsid w:val="002B7102"/>
    <w:rsid w:val="002B7A41"/>
    <w:rsid w:val="002B7F35"/>
    <w:rsid w:val="002C00BF"/>
    <w:rsid w:val="002C3204"/>
    <w:rsid w:val="002C3304"/>
    <w:rsid w:val="002C3406"/>
    <w:rsid w:val="002C347D"/>
    <w:rsid w:val="002C38DE"/>
    <w:rsid w:val="002C3ADA"/>
    <w:rsid w:val="002C3DBA"/>
    <w:rsid w:val="002C40D0"/>
    <w:rsid w:val="002C5FF3"/>
    <w:rsid w:val="002C6896"/>
    <w:rsid w:val="002C6BDB"/>
    <w:rsid w:val="002C77B0"/>
    <w:rsid w:val="002D0E99"/>
    <w:rsid w:val="002D1ADF"/>
    <w:rsid w:val="002D1F38"/>
    <w:rsid w:val="002D1F6C"/>
    <w:rsid w:val="002D234F"/>
    <w:rsid w:val="002D24E8"/>
    <w:rsid w:val="002D2A10"/>
    <w:rsid w:val="002D2C4C"/>
    <w:rsid w:val="002D31C2"/>
    <w:rsid w:val="002D373D"/>
    <w:rsid w:val="002D37C2"/>
    <w:rsid w:val="002D4577"/>
    <w:rsid w:val="002D4F44"/>
    <w:rsid w:val="002D534C"/>
    <w:rsid w:val="002D5505"/>
    <w:rsid w:val="002D64F8"/>
    <w:rsid w:val="002D6FEB"/>
    <w:rsid w:val="002D700B"/>
    <w:rsid w:val="002D77AF"/>
    <w:rsid w:val="002D7B09"/>
    <w:rsid w:val="002E0840"/>
    <w:rsid w:val="002E0BC0"/>
    <w:rsid w:val="002E1B0D"/>
    <w:rsid w:val="002E1F72"/>
    <w:rsid w:val="002E2293"/>
    <w:rsid w:val="002E2423"/>
    <w:rsid w:val="002E4303"/>
    <w:rsid w:val="002E5E64"/>
    <w:rsid w:val="002E664C"/>
    <w:rsid w:val="002E74DB"/>
    <w:rsid w:val="002E7B2A"/>
    <w:rsid w:val="002E7B89"/>
    <w:rsid w:val="002E7DEE"/>
    <w:rsid w:val="002F0696"/>
    <w:rsid w:val="002F0E3C"/>
    <w:rsid w:val="002F17A4"/>
    <w:rsid w:val="002F1ABC"/>
    <w:rsid w:val="002F1D66"/>
    <w:rsid w:val="002F1E71"/>
    <w:rsid w:val="002F23F2"/>
    <w:rsid w:val="002F28D8"/>
    <w:rsid w:val="002F2DE5"/>
    <w:rsid w:val="002F36CF"/>
    <w:rsid w:val="002F4080"/>
    <w:rsid w:val="002F46DB"/>
    <w:rsid w:val="002F51BF"/>
    <w:rsid w:val="002F5A09"/>
    <w:rsid w:val="002F7378"/>
    <w:rsid w:val="002F7F13"/>
    <w:rsid w:val="00300699"/>
    <w:rsid w:val="003008FF"/>
    <w:rsid w:val="00300CDA"/>
    <w:rsid w:val="00301ACA"/>
    <w:rsid w:val="003028CD"/>
    <w:rsid w:val="00302B3A"/>
    <w:rsid w:val="0030335B"/>
    <w:rsid w:val="003063D0"/>
    <w:rsid w:val="00306597"/>
    <w:rsid w:val="003066E2"/>
    <w:rsid w:val="0030756E"/>
    <w:rsid w:val="00310355"/>
    <w:rsid w:val="00311359"/>
    <w:rsid w:val="00311F68"/>
    <w:rsid w:val="0031267F"/>
    <w:rsid w:val="003127D2"/>
    <w:rsid w:val="00313013"/>
    <w:rsid w:val="00313712"/>
    <w:rsid w:val="00314B43"/>
    <w:rsid w:val="00315904"/>
    <w:rsid w:val="00315E58"/>
    <w:rsid w:val="00316CBC"/>
    <w:rsid w:val="00317272"/>
    <w:rsid w:val="0031758F"/>
    <w:rsid w:val="00317593"/>
    <w:rsid w:val="00317C39"/>
    <w:rsid w:val="00317D60"/>
    <w:rsid w:val="00320846"/>
    <w:rsid w:val="00321A76"/>
    <w:rsid w:val="00321F95"/>
    <w:rsid w:val="003224B8"/>
    <w:rsid w:val="00322503"/>
    <w:rsid w:val="0032296D"/>
    <w:rsid w:val="00322AD8"/>
    <w:rsid w:val="00322CB1"/>
    <w:rsid w:val="00322D39"/>
    <w:rsid w:val="00322E65"/>
    <w:rsid w:val="00323205"/>
    <w:rsid w:val="0032389A"/>
    <w:rsid w:val="00323E81"/>
    <w:rsid w:val="00324412"/>
    <w:rsid w:val="003245D4"/>
    <w:rsid w:val="003246D4"/>
    <w:rsid w:val="00324DED"/>
    <w:rsid w:val="00327419"/>
    <w:rsid w:val="00327E29"/>
    <w:rsid w:val="00330036"/>
    <w:rsid w:val="00330783"/>
    <w:rsid w:val="00330916"/>
    <w:rsid w:val="0033192A"/>
    <w:rsid w:val="0033246F"/>
    <w:rsid w:val="00332509"/>
    <w:rsid w:val="00332B8C"/>
    <w:rsid w:val="00333674"/>
    <w:rsid w:val="00333920"/>
    <w:rsid w:val="00333B0B"/>
    <w:rsid w:val="00334E71"/>
    <w:rsid w:val="00335009"/>
    <w:rsid w:val="00335574"/>
    <w:rsid w:val="00335C79"/>
    <w:rsid w:val="003360B3"/>
    <w:rsid w:val="00336880"/>
    <w:rsid w:val="0033705E"/>
    <w:rsid w:val="00337C2B"/>
    <w:rsid w:val="00340060"/>
    <w:rsid w:val="00340546"/>
    <w:rsid w:val="003408C0"/>
    <w:rsid w:val="00340BC2"/>
    <w:rsid w:val="00341FDF"/>
    <w:rsid w:val="003422E2"/>
    <w:rsid w:val="0034272F"/>
    <w:rsid w:val="00342B9B"/>
    <w:rsid w:val="00342FE1"/>
    <w:rsid w:val="0034353A"/>
    <w:rsid w:val="00344BED"/>
    <w:rsid w:val="003452F2"/>
    <w:rsid w:val="003455AE"/>
    <w:rsid w:val="00345BC4"/>
    <w:rsid w:val="0034710C"/>
    <w:rsid w:val="003471AE"/>
    <w:rsid w:val="00347D15"/>
    <w:rsid w:val="0035028D"/>
    <w:rsid w:val="003504F9"/>
    <w:rsid w:val="003511B6"/>
    <w:rsid w:val="003518DF"/>
    <w:rsid w:val="00351A18"/>
    <w:rsid w:val="0035211A"/>
    <w:rsid w:val="00352A9A"/>
    <w:rsid w:val="003537E0"/>
    <w:rsid w:val="003539B9"/>
    <w:rsid w:val="00353C37"/>
    <w:rsid w:val="0035459A"/>
    <w:rsid w:val="003548E4"/>
    <w:rsid w:val="0035507F"/>
    <w:rsid w:val="00355A93"/>
    <w:rsid w:val="00355BF7"/>
    <w:rsid w:val="003570ED"/>
    <w:rsid w:val="00357434"/>
    <w:rsid w:val="00357C9B"/>
    <w:rsid w:val="003604E4"/>
    <w:rsid w:val="003631EF"/>
    <w:rsid w:val="00365793"/>
    <w:rsid w:val="003659F1"/>
    <w:rsid w:val="00365A4F"/>
    <w:rsid w:val="00365B30"/>
    <w:rsid w:val="003662BF"/>
    <w:rsid w:val="0036685D"/>
    <w:rsid w:val="00366CC9"/>
    <w:rsid w:val="00367345"/>
    <w:rsid w:val="00370A8E"/>
    <w:rsid w:val="003712B0"/>
    <w:rsid w:val="00372618"/>
    <w:rsid w:val="00372A1E"/>
    <w:rsid w:val="00372ECC"/>
    <w:rsid w:val="0037330D"/>
    <w:rsid w:val="0037518C"/>
    <w:rsid w:val="003759EF"/>
    <w:rsid w:val="0037627E"/>
    <w:rsid w:val="00377057"/>
    <w:rsid w:val="00380497"/>
    <w:rsid w:val="00380950"/>
    <w:rsid w:val="003819F2"/>
    <w:rsid w:val="00381B79"/>
    <w:rsid w:val="00382219"/>
    <w:rsid w:val="00382A3A"/>
    <w:rsid w:val="00382C18"/>
    <w:rsid w:val="00383565"/>
    <w:rsid w:val="00383718"/>
    <w:rsid w:val="003849D5"/>
    <w:rsid w:val="003852FF"/>
    <w:rsid w:val="0038673C"/>
    <w:rsid w:val="00386BB5"/>
    <w:rsid w:val="003870B8"/>
    <w:rsid w:val="00387277"/>
    <w:rsid w:val="00387D94"/>
    <w:rsid w:val="00391C6C"/>
    <w:rsid w:val="00391C78"/>
    <w:rsid w:val="00394B62"/>
    <w:rsid w:val="00394E8E"/>
    <w:rsid w:val="00395059"/>
    <w:rsid w:val="003956E0"/>
    <w:rsid w:val="00396030"/>
    <w:rsid w:val="0039625C"/>
    <w:rsid w:val="0039632C"/>
    <w:rsid w:val="003966A9"/>
    <w:rsid w:val="00396E8B"/>
    <w:rsid w:val="003A044C"/>
    <w:rsid w:val="003A0898"/>
    <w:rsid w:val="003A0A31"/>
    <w:rsid w:val="003A0F96"/>
    <w:rsid w:val="003A2210"/>
    <w:rsid w:val="003A2578"/>
    <w:rsid w:val="003A2C83"/>
    <w:rsid w:val="003A3399"/>
    <w:rsid w:val="003A3FDD"/>
    <w:rsid w:val="003A53DE"/>
    <w:rsid w:val="003A559F"/>
    <w:rsid w:val="003A5D51"/>
    <w:rsid w:val="003A5E04"/>
    <w:rsid w:val="003A7029"/>
    <w:rsid w:val="003A71F3"/>
    <w:rsid w:val="003A77A6"/>
    <w:rsid w:val="003A79A3"/>
    <w:rsid w:val="003B0CF8"/>
    <w:rsid w:val="003B1588"/>
    <w:rsid w:val="003B1FA3"/>
    <w:rsid w:val="003B214F"/>
    <w:rsid w:val="003B3A39"/>
    <w:rsid w:val="003B46D4"/>
    <w:rsid w:val="003B4D23"/>
    <w:rsid w:val="003B5F27"/>
    <w:rsid w:val="003B684A"/>
    <w:rsid w:val="003C1761"/>
    <w:rsid w:val="003C1FE8"/>
    <w:rsid w:val="003C2C2A"/>
    <w:rsid w:val="003C3DE5"/>
    <w:rsid w:val="003C441E"/>
    <w:rsid w:val="003C4F30"/>
    <w:rsid w:val="003C5020"/>
    <w:rsid w:val="003C725A"/>
    <w:rsid w:val="003C7821"/>
    <w:rsid w:val="003D0674"/>
    <w:rsid w:val="003D0DFC"/>
    <w:rsid w:val="003D16E7"/>
    <w:rsid w:val="003D1A77"/>
    <w:rsid w:val="003D1AE6"/>
    <w:rsid w:val="003D1BC6"/>
    <w:rsid w:val="003D44A3"/>
    <w:rsid w:val="003D4614"/>
    <w:rsid w:val="003D4616"/>
    <w:rsid w:val="003D471D"/>
    <w:rsid w:val="003D648F"/>
    <w:rsid w:val="003D66BD"/>
    <w:rsid w:val="003E1F43"/>
    <w:rsid w:val="003E3825"/>
    <w:rsid w:val="003E40BD"/>
    <w:rsid w:val="003E413A"/>
    <w:rsid w:val="003E5AB0"/>
    <w:rsid w:val="003E68F0"/>
    <w:rsid w:val="003E6A97"/>
    <w:rsid w:val="003F01A0"/>
    <w:rsid w:val="003F0439"/>
    <w:rsid w:val="003F2242"/>
    <w:rsid w:val="003F2403"/>
    <w:rsid w:val="003F2A9A"/>
    <w:rsid w:val="003F3258"/>
    <w:rsid w:val="003F3291"/>
    <w:rsid w:val="003F3402"/>
    <w:rsid w:val="003F397F"/>
    <w:rsid w:val="003F4022"/>
    <w:rsid w:val="003F42FD"/>
    <w:rsid w:val="003F4782"/>
    <w:rsid w:val="003F5083"/>
    <w:rsid w:val="003F517E"/>
    <w:rsid w:val="003F54D7"/>
    <w:rsid w:val="003F593C"/>
    <w:rsid w:val="003F651E"/>
    <w:rsid w:val="003F69A8"/>
    <w:rsid w:val="003F6F4F"/>
    <w:rsid w:val="003F7191"/>
    <w:rsid w:val="003F739C"/>
    <w:rsid w:val="004018E1"/>
    <w:rsid w:val="00401ACE"/>
    <w:rsid w:val="00401B40"/>
    <w:rsid w:val="00402A7C"/>
    <w:rsid w:val="00402E95"/>
    <w:rsid w:val="0040321F"/>
    <w:rsid w:val="004036A7"/>
    <w:rsid w:val="00403E63"/>
    <w:rsid w:val="004041C7"/>
    <w:rsid w:val="00404E6A"/>
    <w:rsid w:val="00406BFF"/>
    <w:rsid w:val="00406E9B"/>
    <w:rsid w:val="00407934"/>
    <w:rsid w:val="0041040B"/>
    <w:rsid w:val="004110E2"/>
    <w:rsid w:val="00411CE9"/>
    <w:rsid w:val="00411E27"/>
    <w:rsid w:val="00412CD3"/>
    <w:rsid w:val="00413C1C"/>
    <w:rsid w:val="00414894"/>
    <w:rsid w:val="004151BF"/>
    <w:rsid w:val="00416E2F"/>
    <w:rsid w:val="00416E48"/>
    <w:rsid w:val="004171C1"/>
    <w:rsid w:val="004171DA"/>
    <w:rsid w:val="004176C1"/>
    <w:rsid w:val="00420226"/>
    <w:rsid w:val="00420B18"/>
    <w:rsid w:val="00420C5A"/>
    <w:rsid w:val="0042133B"/>
    <w:rsid w:val="00421E2E"/>
    <w:rsid w:val="00421EC7"/>
    <w:rsid w:val="00421FE7"/>
    <w:rsid w:val="00422273"/>
    <w:rsid w:val="00422698"/>
    <w:rsid w:val="00422766"/>
    <w:rsid w:val="00422A88"/>
    <w:rsid w:val="00422FB0"/>
    <w:rsid w:val="0042349B"/>
    <w:rsid w:val="00423960"/>
    <w:rsid w:val="00423A10"/>
    <w:rsid w:val="00424460"/>
    <w:rsid w:val="00424A31"/>
    <w:rsid w:val="00425750"/>
    <w:rsid w:val="00426A29"/>
    <w:rsid w:val="00426E28"/>
    <w:rsid w:val="00427866"/>
    <w:rsid w:val="00427FF9"/>
    <w:rsid w:val="00431448"/>
    <w:rsid w:val="00431463"/>
    <w:rsid w:val="00431671"/>
    <w:rsid w:val="00432227"/>
    <w:rsid w:val="00432410"/>
    <w:rsid w:val="00432869"/>
    <w:rsid w:val="00432F49"/>
    <w:rsid w:val="0043442E"/>
    <w:rsid w:val="00434506"/>
    <w:rsid w:val="004349E8"/>
    <w:rsid w:val="00434AEA"/>
    <w:rsid w:val="00434CF5"/>
    <w:rsid w:val="0043521B"/>
    <w:rsid w:val="00435322"/>
    <w:rsid w:val="0043575E"/>
    <w:rsid w:val="004359D4"/>
    <w:rsid w:val="00435D12"/>
    <w:rsid w:val="00440224"/>
    <w:rsid w:val="00440DBC"/>
    <w:rsid w:val="00441627"/>
    <w:rsid w:val="004416B7"/>
    <w:rsid w:val="0044176A"/>
    <w:rsid w:val="00441CDA"/>
    <w:rsid w:val="00441E92"/>
    <w:rsid w:val="00442EA4"/>
    <w:rsid w:val="00443766"/>
    <w:rsid w:val="00443D85"/>
    <w:rsid w:val="004450FF"/>
    <w:rsid w:val="0044584A"/>
    <w:rsid w:val="0044690E"/>
    <w:rsid w:val="00446F39"/>
    <w:rsid w:val="004472C9"/>
    <w:rsid w:val="004503A7"/>
    <w:rsid w:val="004512DB"/>
    <w:rsid w:val="00451395"/>
    <w:rsid w:val="00451B2A"/>
    <w:rsid w:val="004527E4"/>
    <w:rsid w:val="0045291B"/>
    <w:rsid w:val="00452A8B"/>
    <w:rsid w:val="00452E0E"/>
    <w:rsid w:val="0045343B"/>
    <w:rsid w:val="0045432E"/>
    <w:rsid w:val="004558FF"/>
    <w:rsid w:val="0045646B"/>
    <w:rsid w:val="004602FA"/>
    <w:rsid w:val="004605FD"/>
    <w:rsid w:val="0046079C"/>
    <w:rsid w:val="00461F3B"/>
    <w:rsid w:val="00462E00"/>
    <w:rsid w:val="004633C0"/>
    <w:rsid w:val="0046378B"/>
    <w:rsid w:val="00463E09"/>
    <w:rsid w:val="004644C7"/>
    <w:rsid w:val="0046582E"/>
    <w:rsid w:val="00465A13"/>
    <w:rsid w:val="00465F5F"/>
    <w:rsid w:val="004669E4"/>
    <w:rsid w:val="0046737C"/>
    <w:rsid w:val="00467490"/>
    <w:rsid w:val="00467E06"/>
    <w:rsid w:val="00467E78"/>
    <w:rsid w:val="004701AE"/>
    <w:rsid w:val="0047085B"/>
    <w:rsid w:val="00471DB2"/>
    <w:rsid w:val="0047255C"/>
    <w:rsid w:val="00472A5E"/>
    <w:rsid w:val="00472B6F"/>
    <w:rsid w:val="00472BD2"/>
    <w:rsid w:val="00473398"/>
    <w:rsid w:val="00473895"/>
    <w:rsid w:val="0047511C"/>
    <w:rsid w:val="0047514A"/>
    <w:rsid w:val="004756E4"/>
    <w:rsid w:val="00481058"/>
    <w:rsid w:val="0048110B"/>
    <w:rsid w:val="00481AE0"/>
    <w:rsid w:val="00482527"/>
    <w:rsid w:val="004825B4"/>
    <w:rsid w:val="004826EE"/>
    <w:rsid w:val="00482936"/>
    <w:rsid w:val="004833E2"/>
    <w:rsid w:val="004835B8"/>
    <w:rsid w:val="00484D58"/>
    <w:rsid w:val="00485AD7"/>
    <w:rsid w:val="00485E05"/>
    <w:rsid w:val="00485FD3"/>
    <w:rsid w:val="00486AD1"/>
    <w:rsid w:val="004874B6"/>
    <w:rsid w:val="00487D26"/>
    <w:rsid w:val="00490335"/>
    <w:rsid w:val="00490E04"/>
    <w:rsid w:val="004913A9"/>
    <w:rsid w:val="0049157D"/>
    <w:rsid w:val="00492863"/>
    <w:rsid w:val="004932EF"/>
    <w:rsid w:val="004937FB"/>
    <w:rsid w:val="00493D9A"/>
    <w:rsid w:val="0049426B"/>
    <w:rsid w:val="00496286"/>
    <w:rsid w:val="004A03D5"/>
    <w:rsid w:val="004A0B90"/>
    <w:rsid w:val="004A112B"/>
    <w:rsid w:val="004A21FA"/>
    <w:rsid w:val="004A3D43"/>
    <w:rsid w:val="004A41F4"/>
    <w:rsid w:val="004A4825"/>
    <w:rsid w:val="004A556C"/>
    <w:rsid w:val="004A55FB"/>
    <w:rsid w:val="004A5857"/>
    <w:rsid w:val="004A651D"/>
    <w:rsid w:val="004A6E3D"/>
    <w:rsid w:val="004A756F"/>
    <w:rsid w:val="004A7A72"/>
    <w:rsid w:val="004A7BF7"/>
    <w:rsid w:val="004A7D12"/>
    <w:rsid w:val="004B0402"/>
    <w:rsid w:val="004B243B"/>
    <w:rsid w:val="004B2AEA"/>
    <w:rsid w:val="004B343B"/>
    <w:rsid w:val="004B3901"/>
    <w:rsid w:val="004B3CDB"/>
    <w:rsid w:val="004B4D63"/>
    <w:rsid w:val="004B4FD5"/>
    <w:rsid w:val="004B52F2"/>
    <w:rsid w:val="004B532B"/>
    <w:rsid w:val="004B6876"/>
    <w:rsid w:val="004B7DC0"/>
    <w:rsid w:val="004B7E77"/>
    <w:rsid w:val="004C0215"/>
    <w:rsid w:val="004C02C7"/>
    <w:rsid w:val="004C0476"/>
    <w:rsid w:val="004C0687"/>
    <w:rsid w:val="004C0D2A"/>
    <w:rsid w:val="004C1474"/>
    <w:rsid w:val="004C1CD4"/>
    <w:rsid w:val="004C234F"/>
    <w:rsid w:val="004C27A8"/>
    <w:rsid w:val="004C3D26"/>
    <w:rsid w:val="004C4C2D"/>
    <w:rsid w:val="004C55AA"/>
    <w:rsid w:val="004C5880"/>
    <w:rsid w:val="004C5990"/>
    <w:rsid w:val="004C7120"/>
    <w:rsid w:val="004D0BF8"/>
    <w:rsid w:val="004D1ADF"/>
    <w:rsid w:val="004D427B"/>
    <w:rsid w:val="004D4B0F"/>
    <w:rsid w:val="004D770A"/>
    <w:rsid w:val="004D7796"/>
    <w:rsid w:val="004D78CF"/>
    <w:rsid w:val="004E0791"/>
    <w:rsid w:val="004E099A"/>
    <w:rsid w:val="004E0A6C"/>
    <w:rsid w:val="004E0C1B"/>
    <w:rsid w:val="004E221C"/>
    <w:rsid w:val="004E2511"/>
    <w:rsid w:val="004E303A"/>
    <w:rsid w:val="004E5A57"/>
    <w:rsid w:val="004E5ADB"/>
    <w:rsid w:val="004E6926"/>
    <w:rsid w:val="004E7120"/>
    <w:rsid w:val="004F0B63"/>
    <w:rsid w:val="004F2873"/>
    <w:rsid w:val="004F2E15"/>
    <w:rsid w:val="004F3578"/>
    <w:rsid w:val="004F38AB"/>
    <w:rsid w:val="004F3EB6"/>
    <w:rsid w:val="004F55B2"/>
    <w:rsid w:val="004F5D94"/>
    <w:rsid w:val="004F5DB1"/>
    <w:rsid w:val="004F5DDC"/>
    <w:rsid w:val="004F6429"/>
    <w:rsid w:val="00500837"/>
    <w:rsid w:val="005009EF"/>
    <w:rsid w:val="00502957"/>
    <w:rsid w:val="0050311C"/>
    <w:rsid w:val="00503BF5"/>
    <w:rsid w:val="00505792"/>
    <w:rsid w:val="00505F11"/>
    <w:rsid w:val="00506058"/>
    <w:rsid w:val="00506256"/>
    <w:rsid w:val="00507C20"/>
    <w:rsid w:val="005103A3"/>
    <w:rsid w:val="00510460"/>
    <w:rsid w:val="00510831"/>
    <w:rsid w:val="0051097D"/>
    <w:rsid w:val="00510D42"/>
    <w:rsid w:val="0051106B"/>
    <w:rsid w:val="005130A9"/>
    <w:rsid w:val="005139C4"/>
    <w:rsid w:val="00514869"/>
    <w:rsid w:val="00515788"/>
    <w:rsid w:val="00515D22"/>
    <w:rsid w:val="00516426"/>
    <w:rsid w:val="00516DBD"/>
    <w:rsid w:val="00516F1F"/>
    <w:rsid w:val="00517A37"/>
    <w:rsid w:val="00517D86"/>
    <w:rsid w:val="005200C9"/>
    <w:rsid w:val="005224B1"/>
    <w:rsid w:val="005228D7"/>
    <w:rsid w:val="0052324F"/>
    <w:rsid w:val="00523E63"/>
    <w:rsid w:val="00524334"/>
    <w:rsid w:val="00524583"/>
    <w:rsid w:val="005247C0"/>
    <w:rsid w:val="00524C2F"/>
    <w:rsid w:val="00524F50"/>
    <w:rsid w:val="005261A9"/>
    <w:rsid w:val="00526629"/>
    <w:rsid w:val="00526759"/>
    <w:rsid w:val="00526894"/>
    <w:rsid w:val="00526D90"/>
    <w:rsid w:val="005275E5"/>
    <w:rsid w:val="00527E49"/>
    <w:rsid w:val="00530533"/>
    <w:rsid w:val="00531EF1"/>
    <w:rsid w:val="00532ACE"/>
    <w:rsid w:val="00532AFC"/>
    <w:rsid w:val="00532CF9"/>
    <w:rsid w:val="0053404D"/>
    <w:rsid w:val="005341B5"/>
    <w:rsid w:val="005342EB"/>
    <w:rsid w:val="0053443D"/>
    <w:rsid w:val="0053475B"/>
    <w:rsid w:val="005356D1"/>
    <w:rsid w:val="00536299"/>
    <w:rsid w:val="005365D4"/>
    <w:rsid w:val="00536E0B"/>
    <w:rsid w:val="005375DC"/>
    <w:rsid w:val="00537E06"/>
    <w:rsid w:val="005404CB"/>
    <w:rsid w:val="005410CE"/>
    <w:rsid w:val="00541274"/>
    <w:rsid w:val="00541424"/>
    <w:rsid w:val="005418DD"/>
    <w:rsid w:val="00542194"/>
    <w:rsid w:val="005424DD"/>
    <w:rsid w:val="0054306A"/>
    <w:rsid w:val="00543642"/>
    <w:rsid w:val="005443FC"/>
    <w:rsid w:val="00544897"/>
    <w:rsid w:val="00544D91"/>
    <w:rsid w:val="005455A3"/>
    <w:rsid w:val="005456F4"/>
    <w:rsid w:val="0054586F"/>
    <w:rsid w:val="00545D79"/>
    <w:rsid w:val="00547B8E"/>
    <w:rsid w:val="00550126"/>
    <w:rsid w:val="005505F8"/>
    <w:rsid w:val="00550DA6"/>
    <w:rsid w:val="0055140D"/>
    <w:rsid w:val="00551673"/>
    <w:rsid w:val="00552089"/>
    <w:rsid w:val="0055227B"/>
    <w:rsid w:val="00553A1C"/>
    <w:rsid w:val="00554078"/>
    <w:rsid w:val="005557DC"/>
    <w:rsid w:val="00555F3E"/>
    <w:rsid w:val="005560F6"/>
    <w:rsid w:val="00556232"/>
    <w:rsid w:val="00556951"/>
    <w:rsid w:val="00556D85"/>
    <w:rsid w:val="00557D07"/>
    <w:rsid w:val="0056080B"/>
    <w:rsid w:val="00561B00"/>
    <w:rsid w:val="00562018"/>
    <w:rsid w:val="005635C2"/>
    <w:rsid w:val="0056370F"/>
    <w:rsid w:val="0056447F"/>
    <w:rsid w:val="00564CBD"/>
    <w:rsid w:val="00564F8A"/>
    <w:rsid w:val="00566585"/>
    <w:rsid w:val="00566F1E"/>
    <w:rsid w:val="00570D27"/>
    <w:rsid w:val="00571478"/>
    <w:rsid w:val="00571647"/>
    <w:rsid w:val="005725A7"/>
    <w:rsid w:val="00574320"/>
    <w:rsid w:val="0057521B"/>
    <w:rsid w:val="005758B8"/>
    <w:rsid w:val="0057613D"/>
    <w:rsid w:val="00576A31"/>
    <w:rsid w:val="00577F68"/>
    <w:rsid w:val="0058036B"/>
    <w:rsid w:val="00581136"/>
    <w:rsid w:val="0058204B"/>
    <w:rsid w:val="0058285B"/>
    <w:rsid w:val="00583037"/>
    <w:rsid w:val="005830EE"/>
    <w:rsid w:val="005833FF"/>
    <w:rsid w:val="00585019"/>
    <w:rsid w:val="00586C64"/>
    <w:rsid w:val="0058711A"/>
    <w:rsid w:val="00587E3B"/>
    <w:rsid w:val="0059035E"/>
    <w:rsid w:val="005905DD"/>
    <w:rsid w:val="005910FA"/>
    <w:rsid w:val="00592617"/>
    <w:rsid w:val="00592DA3"/>
    <w:rsid w:val="0059423E"/>
    <w:rsid w:val="005955DC"/>
    <w:rsid w:val="005960BC"/>
    <w:rsid w:val="00596678"/>
    <w:rsid w:val="005966F6"/>
    <w:rsid w:val="005A1283"/>
    <w:rsid w:val="005A12E5"/>
    <w:rsid w:val="005A1B7A"/>
    <w:rsid w:val="005A286C"/>
    <w:rsid w:val="005A31AF"/>
    <w:rsid w:val="005A3426"/>
    <w:rsid w:val="005A3EF8"/>
    <w:rsid w:val="005A4AA7"/>
    <w:rsid w:val="005A522D"/>
    <w:rsid w:val="005A55D1"/>
    <w:rsid w:val="005A5A6F"/>
    <w:rsid w:val="005A61A9"/>
    <w:rsid w:val="005B0027"/>
    <w:rsid w:val="005B0B85"/>
    <w:rsid w:val="005B0BA0"/>
    <w:rsid w:val="005B2A9F"/>
    <w:rsid w:val="005B3DF9"/>
    <w:rsid w:val="005B3FA1"/>
    <w:rsid w:val="005B43ED"/>
    <w:rsid w:val="005B4C08"/>
    <w:rsid w:val="005B50C4"/>
    <w:rsid w:val="005B7126"/>
    <w:rsid w:val="005B7F09"/>
    <w:rsid w:val="005C0A06"/>
    <w:rsid w:val="005C0CB5"/>
    <w:rsid w:val="005C164D"/>
    <w:rsid w:val="005C208A"/>
    <w:rsid w:val="005C2729"/>
    <w:rsid w:val="005C2CF7"/>
    <w:rsid w:val="005C2D2A"/>
    <w:rsid w:val="005C30C3"/>
    <w:rsid w:val="005C313B"/>
    <w:rsid w:val="005C431F"/>
    <w:rsid w:val="005C4959"/>
    <w:rsid w:val="005C565C"/>
    <w:rsid w:val="005C709A"/>
    <w:rsid w:val="005C72C2"/>
    <w:rsid w:val="005D11B3"/>
    <w:rsid w:val="005D130A"/>
    <w:rsid w:val="005D1486"/>
    <w:rsid w:val="005D2621"/>
    <w:rsid w:val="005D279A"/>
    <w:rsid w:val="005D2F32"/>
    <w:rsid w:val="005D3153"/>
    <w:rsid w:val="005D335F"/>
    <w:rsid w:val="005D3C9E"/>
    <w:rsid w:val="005D43AE"/>
    <w:rsid w:val="005D5303"/>
    <w:rsid w:val="005D5615"/>
    <w:rsid w:val="005D578C"/>
    <w:rsid w:val="005D57AC"/>
    <w:rsid w:val="005D595A"/>
    <w:rsid w:val="005D5D95"/>
    <w:rsid w:val="005D67E7"/>
    <w:rsid w:val="005D6E49"/>
    <w:rsid w:val="005D6F7A"/>
    <w:rsid w:val="005E0B63"/>
    <w:rsid w:val="005E1501"/>
    <w:rsid w:val="005E1C24"/>
    <w:rsid w:val="005E281D"/>
    <w:rsid w:val="005E336D"/>
    <w:rsid w:val="005E37B4"/>
    <w:rsid w:val="005E388A"/>
    <w:rsid w:val="005E4C0B"/>
    <w:rsid w:val="005E6920"/>
    <w:rsid w:val="005E6D95"/>
    <w:rsid w:val="005E6F92"/>
    <w:rsid w:val="005F01C6"/>
    <w:rsid w:val="005F035C"/>
    <w:rsid w:val="005F0C0C"/>
    <w:rsid w:val="005F1ECD"/>
    <w:rsid w:val="005F2FC4"/>
    <w:rsid w:val="005F391C"/>
    <w:rsid w:val="005F3A45"/>
    <w:rsid w:val="005F6C13"/>
    <w:rsid w:val="005F75CB"/>
    <w:rsid w:val="0060046C"/>
    <w:rsid w:val="00600E1D"/>
    <w:rsid w:val="00601668"/>
    <w:rsid w:val="00601C5B"/>
    <w:rsid w:val="00602339"/>
    <w:rsid w:val="00602809"/>
    <w:rsid w:val="00604509"/>
    <w:rsid w:val="0060473C"/>
    <w:rsid w:val="00606042"/>
    <w:rsid w:val="0060616C"/>
    <w:rsid w:val="006067FD"/>
    <w:rsid w:val="00607D36"/>
    <w:rsid w:val="00610274"/>
    <w:rsid w:val="00611866"/>
    <w:rsid w:val="00612192"/>
    <w:rsid w:val="00612B41"/>
    <w:rsid w:val="00612DBE"/>
    <w:rsid w:val="006151C6"/>
    <w:rsid w:val="006158CF"/>
    <w:rsid w:val="006169E1"/>
    <w:rsid w:val="00616B80"/>
    <w:rsid w:val="006173DC"/>
    <w:rsid w:val="006179D5"/>
    <w:rsid w:val="00620665"/>
    <w:rsid w:val="00620FF8"/>
    <w:rsid w:val="0062149E"/>
    <w:rsid w:val="00621621"/>
    <w:rsid w:val="00621B6B"/>
    <w:rsid w:val="00621E63"/>
    <w:rsid w:val="00622156"/>
    <w:rsid w:val="006221D2"/>
    <w:rsid w:val="006226D5"/>
    <w:rsid w:val="0062298A"/>
    <w:rsid w:val="00623B2E"/>
    <w:rsid w:val="00623CEA"/>
    <w:rsid w:val="006269E5"/>
    <w:rsid w:val="00626E66"/>
    <w:rsid w:val="0062791A"/>
    <w:rsid w:val="006318CA"/>
    <w:rsid w:val="00632C62"/>
    <w:rsid w:val="00633CF3"/>
    <w:rsid w:val="006352E4"/>
    <w:rsid w:val="00635483"/>
    <w:rsid w:val="006354E9"/>
    <w:rsid w:val="00636F1D"/>
    <w:rsid w:val="00640587"/>
    <w:rsid w:val="00641B9B"/>
    <w:rsid w:val="0064209C"/>
    <w:rsid w:val="006421F0"/>
    <w:rsid w:val="0064343B"/>
    <w:rsid w:val="006440B2"/>
    <w:rsid w:val="0064426B"/>
    <w:rsid w:val="00645976"/>
    <w:rsid w:val="006464A9"/>
    <w:rsid w:val="0064695C"/>
    <w:rsid w:val="00647D30"/>
    <w:rsid w:val="00650835"/>
    <w:rsid w:val="006513B5"/>
    <w:rsid w:val="006519BD"/>
    <w:rsid w:val="00651C7B"/>
    <w:rsid w:val="00651DBC"/>
    <w:rsid w:val="00652004"/>
    <w:rsid w:val="00655B9A"/>
    <w:rsid w:val="0065633A"/>
    <w:rsid w:val="00656D83"/>
    <w:rsid w:val="006606A1"/>
    <w:rsid w:val="00661587"/>
    <w:rsid w:val="00661BFD"/>
    <w:rsid w:val="00662302"/>
    <w:rsid w:val="00663188"/>
    <w:rsid w:val="006636A7"/>
    <w:rsid w:val="006639B5"/>
    <w:rsid w:val="00663D42"/>
    <w:rsid w:val="00664D7D"/>
    <w:rsid w:val="0066539B"/>
    <w:rsid w:val="00665457"/>
    <w:rsid w:val="00665B65"/>
    <w:rsid w:val="0066645F"/>
    <w:rsid w:val="00666523"/>
    <w:rsid w:val="00666591"/>
    <w:rsid w:val="00670861"/>
    <w:rsid w:val="00670D78"/>
    <w:rsid w:val="00671AD4"/>
    <w:rsid w:val="00671CA9"/>
    <w:rsid w:val="006733BB"/>
    <w:rsid w:val="006743C5"/>
    <w:rsid w:val="0067469F"/>
    <w:rsid w:val="006749AD"/>
    <w:rsid w:val="00674A03"/>
    <w:rsid w:val="00677197"/>
    <w:rsid w:val="00677822"/>
    <w:rsid w:val="006804BC"/>
    <w:rsid w:val="00680D75"/>
    <w:rsid w:val="006812CF"/>
    <w:rsid w:val="00681512"/>
    <w:rsid w:val="006828BE"/>
    <w:rsid w:val="00682E27"/>
    <w:rsid w:val="00683704"/>
    <w:rsid w:val="00683C36"/>
    <w:rsid w:val="006847B4"/>
    <w:rsid w:val="00685465"/>
    <w:rsid w:val="00685A79"/>
    <w:rsid w:val="006861A7"/>
    <w:rsid w:val="006862CB"/>
    <w:rsid w:val="00687A24"/>
    <w:rsid w:val="00687C89"/>
    <w:rsid w:val="00687D09"/>
    <w:rsid w:val="0069008F"/>
    <w:rsid w:val="00690B7D"/>
    <w:rsid w:val="00690C2A"/>
    <w:rsid w:val="00691DE7"/>
    <w:rsid w:val="00691E34"/>
    <w:rsid w:val="00693681"/>
    <w:rsid w:val="00693818"/>
    <w:rsid w:val="00693F22"/>
    <w:rsid w:val="0069578E"/>
    <w:rsid w:val="0069595F"/>
    <w:rsid w:val="00696730"/>
    <w:rsid w:val="00696975"/>
    <w:rsid w:val="0069698C"/>
    <w:rsid w:val="00696DDB"/>
    <w:rsid w:val="006A0330"/>
    <w:rsid w:val="006A0B11"/>
    <w:rsid w:val="006A13EF"/>
    <w:rsid w:val="006A1E39"/>
    <w:rsid w:val="006A254A"/>
    <w:rsid w:val="006A2A7F"/>
    <w:rsid w:val="006A376B"/>
    <w:rsid w:val="006A3946"/>
    <w:rsid w:val="006A46E6"/>
    <w:rsid w:val="006A529F"/>
    <w:rsid w:val="006A5FCC"/>
    <w:rsid w:val="006A759B"/>
    <w:rsid w:val="006A7B69"/>
    <w:rsid w:val="006B05B2"/>
    <w:rsid w:val="006B155F"/>
    <w:rsid w:val="006B16E3"/>
    <w:rsid w:val="006B1908"/>
    <w:rsid w:val="006B1EB4"/>
    <w:rsid w:val="006B3010"/>
    <w:rsid w:val="006B3785"/>
    <w:rsid w:val="006B3B16"/>
    <w:rsid w:val="006B3DB5"/>
    <w:rsid w:val="006B3F5E"/>
    <w:rsid w:val="006B4014"/>
    <w:rsid w:val="006B493B"/>
    <w:rsid w:val="006B4D27"/>
    <w:rsid w:val="006B4D5A"/>
    <w:rsid w:val="006B4F85"/>
    <w:rsid w:val="006B560F"/>
    <w:rsid w:val="006B758D"/>
    <w:rsid w:val="006C0A7C"/>
    <w:rsid w:val="006C12A4"/>
    <w:rsid w:val="006C15E5"/>
    <w:rsid w:val="006C1F08"/>
    <w:rsid w:val="006C3019"/>
    <w:rsid w:val="006C3779"/>
    <w:rsid w:val="006C42EA"/>
    <w:rsid w:val="006C51A6"/>
    <w:rsid w:val="006C5A67"/>
    <w:rsid w:val="006C5E68"/>
    <w:rsid w:val="006C760E"/>
    <w:rsid w:val="006C7EA5"/>
    <w:rsid w:val="006D0AF5"/>
    <w:rsid w:val="006D10B3"/>
    <w:rsid w:val="006D2298"/>
    <w:rsid w:val="006D229F"/>
    <w:rsid w:val="006D22A2"/>
    <w:rsid w:val="006D322C"/>
    <w:rsid w:val="006D387A"/>
    <w:rsid w:val="006D429F"/>
    <w:rsid w:val="006D4F90"/>
    <w:rsid w:val="006D545D"/>
    <w:rsid w:val="006D74D0"/>
    <w:rsid w:val="006D76B2"/>
    <w:rsid w:val="006D7D4A"/>
    <w:rsid w:val="006E05BC"/>
    <w:rsid w:val="006E0680"/>
    <w:rsid w:val="006E0715"/>
    <w:rsid w:val="006E16BC"/>
    <w:rsid w:val="006E2E93"/>
    <w:rsid w:val="006E337E"/>
    <w:rsid w:val="006E4BE9"/>
    <w:rsid w:val="006E4D83"/>
    <w:rsid w:val="006E4D90"/>
    <w:rsid w:val="006E4E4E"/>
    <w:rsid w:val="006E51F1"/>
    <w:rsid w:val="006E579E"/>
    <w:rsid w:val="006E5F80"/>
    <w:rsid w:val="006E6256"/>
    <w:rsid w:val="006E6948"/>
    <w:rsid w:val="006E6FCC"/>
    <w:rsid w:val="006F2004"/>
    <w:rsid w:val="006F34A0"/>
    <w:rsid w:val="006F3AA1"/>
    <w:rsid w:val="006F51AF"/>
    <w:rsid w:val="006F57CD"/>
    <w:rsid w:val="006F5812"/>
    <w:rsid w:val="006F58B1"/>
    <w:rsid w:val="007005F3"/>
    <w:rsid w:val="0070164A"/>
    <w:rsid w:val="0070217E"/>
    <w:rsid w:val="00702558"/>
    <w:rsid w:val="00702A60"/>
    <w:rsid w:val="007037D9"/>
    <w:rsid w:val="00704356"/>
    <w:rsid w:val="00704389"/>
    <w:rsid w:val="00704B7C"/>
    <w:rsid w:val="0070502B"/>
    <w:rsid w:val="0070741F"/>
    <w:rsid w:val="00707C59"/>
    <w:rsid w:val="007101FC"/>
    <w:rsid w:val="007103C8"/>
    <w:rsid w:val="00712091"/>
    <w:rsid w:val="00713A9A"/>
    <w:rsid w:val="0071430F"/>
    <w:rsid w:val="00714C8C"/>
    <w:rsid w:val="007153BA"/>
    <w:rsid w:val="00715AB5"/>
    <w:rsid w:val="0071659E"/>
    <w:rsid w:val="00716F64"/>
    <w:rsid w:val="00717D26"/>
    <w:rsid w:val="00720308"/>
    <w:rsid w:val="00721035"/>
    <w:rsid w:val="007215B0"/>
    <w:rsid w:val="00721911"/>
    <w:rsid w:val="00721D7F"/>
    <w:rsid w:val="00724830"/>
    <w:rsid w:val="0072583E"/>
    <w:rsid w:val="0072594A"/>
    <w:rsid w:val="00725F48"/>
    <w:rsid w:val="00726512"/>
    <w:rsid w:val="00726F22"/>
    <w:rsid w:val="0072708F"/>
    <w:rsid w:val="007277E2"/>
    <w:rsid w:val="00727865"/>
    <w:rsid w:val="00730EF1"/>
    <w:rsid w:val="0073126D"/>
    <w:rsid w:val="00732906"/>
    <w:rsid w:val="00732A85"/>
    <w:rsid w:val="007344C9"/>
    <w:rsid w:val="00734D54"/>
    <w:rsid w:val="0073540B"/>
    <w:rsid w:val="00735B50"/>
    <w:rsid w:val="007363A1"/>
    <w:rsid w:val="00740401"/>
    <w:rsid w:val="00740CCF"/>
    <w:rsid w:val="007415A1"/>
    <w:rsid w:val="00741D55"/>
    <w:rsid w:val="007421A9"/>
    <w:rsid w:val="00742BF9"/>
    <w:rsid w:val="00742D91"/>
    <w:rsid w:val="00743977"/>
    <w:rsid w:val="00744369"/>
    <w:rsid w:val="00745A33"/>
    <w:rsid w:val="00745F21"/>
    <w:rsid w:val="007478D8"/>
    <w:rsid w:val="007502A5"/>
    <w:rsid w:val="0075048B"/>
    <w:rsid w:val="007513C6"/>
    <w:rsid w:val="00751755"/>
    <w:rsid w:val="00751971"/>
    <w:rsid w:val="00752442"/>
    <w:rsid w:val="00754043"/>
    <w:rsid w:val="00755D69"/>
    <w:rsid w:val="00756903"/>
    <w:rsid w:val="00756D51"/>
    <w:rsid w:val="00760328"/>
    <w:rsid w:val="0076035B"/>
    <w:rsid w:val="007618D7"/>
    <w:rsid w:val="00761C58"/>
    <w:rsid w:val="007623BC"/>
    <w:rsid w:val="007626B9"/>
    <w:rsid w:val="00763CBE"/>
    <w:rsid w:val="00764A9A"/>
    <w:rsid w:val="00764D8B"/>
    <w:rsid w:val="00766E0C"/>
    <w:rsid w:val="007671DC"/>
    <w:rsid w:val="0076721D"/>
    <w:rsid w:val="007672A4"/>
    <w:rsid w:val="00767E26"/>
    <w:rsid w:val="0077094C"/>
    <w:rsid w:val="00771620"/>
    <w:rsid w:val="00771718"/>
    <w:rsid w:val="007722CB"/>
    <w:rsid w:val="00773345"/>
    <w:rsid w:val="00773377"/>
    <w:rsid w:val="00774462"/>
    <w:rsid w:val="00775BEC"/>
    <w:rsid w:val="007761FA"/>
    <w:rsid w:val="007767E0"/>
    <w:rsid w:val="00777E34"/>
    <w:rsid w:val="00777EBD"/>
    <w:rsid w:val="00777F69"/>
    <w:rsid w:val="007800EE"/>
    <w:rsid w:val="0078049E"/>
    <w:rsid w:val="0078051C"/>
    <w:rsid w:val="00780CC6"/>
    <w:rsid w:val="00781ABA"/>
    <w:rsid w:val="00781D76"/>
    <w:rsid w:val="00783286"/>
    <w:rsid w:val="00783C4C"/>
    <w:rsid w:val="00784063"/>
    <w:rsid w:val="007840C7"/>
    <w:rsid w:val="00784AC8"/>
    <w:rsid w:val="00784B80"/>
    <w:rsid w:val="00784E3E"/>
    <w:rsid w:val="0078504B"/>
    <w:rsid w:val="00785D4B"/>
    <w:rsid w:val="00786969"/>
    <w:rsid w:val="00787720"/>
    <w:rsid w:val="00790448"/>
    <w:rsid w:val="00790796"/>
    <w:rsid w:val="0079094B"/>
    <w:rsid w:val="007919AA"/>
    <w:rsid w:val="00791A3A"/>
    <w:rsid w:val="0079205C"/>
    <w:rsid w:val="00794209"/>
    <w:rsid w:val="0079467B"/>
    <w:rsid w:val="00794BFC"/>
    <w:rsid w:val="00795FB3"/>
    <w:rsid w:val="00796AD4"/>
    <w:rsid w:val="00796D53"/>
    <w:rsid w:val="00797F41"/>
    <w:rsid w:val="007A049D"/>
    <w:rsid w:val="007A0FA6"/>
    <w:rsid w:val="007A12DA"/>
    <w:rsid w:val="007A1FA6"/>
    <w:rsid w:val="007A201A"/>
    <w:rsid w:val="007A2174"/>
    <w:rsid w:val="007A2C23"/>
    <w:rsid w:val="007A3761"/>
    <w:rsid w:val="007A38A3"/>
    <w:rsid w:val="007A3AF9"/>
    <w:rsid w:val="007A48B0"/>
    <w:rsid w:val="007A4D96"/>
    <w:rsid w:val="007A514A"/>
    <w:rsid w:val="007A52F6"/>
    <w:rsid w:val="007A561F"/>
    <w:rsid w:val="007A6129"/>
    <w:rsid w:val="007A6160"/>
    <w:rsid w:val="007A69EF"/>
    <w:rsid w:val="007A6AD0"/>
    <w:rsid w:val="007A716B"/>
    <w:rsid w:val="007A7A1A"/>
    <w:rsid w:val="007A7FAB"/>
    <w:rsid w:val="007B06A5"/>
    <w:rsid w:val="007B07FE"/>
    <w:rsid w:val="007B0B27"/>
    <w:rsid w:val="007B1F7B"/>
    <w:rsid w:val="007B27F7"/>
    <w:rsid w:val="007B2A49"/>
    <w:rsid w:val="007B2B1B"/>
    <w:rsid w:val="007B2EA3"/>
    <w:rsid w:val="007B3CC8"/>
    <w:rsid w:val="007B4378"/>
    <w:rsid w:val="007B4816"/>
    <w:rsid w:val="007B650F"/>
    <w:rsid w:val="007B7A10"/>
    <w:rsid w:val="007C01DA"/>
    <w:rsid w:val="007C1737"/>
    <w:rsid w:val="007C189D"/>
    <w:rsid w:val="007C18D7"/>
    <w:rsid w:val="007C1D6D"/>
    <w:rsid w:val="007C2162"/>
    <w:rsid w:val="007C31D2"/>
    <w:rsid w:val="007C31E8"/>
    <w:rsid w:val="007C4471"/>
    <w:rsid w:val="007C4B1C"/>
    <w:rsid w:val="007C4E22"/>
    <w:rsid w:val="007C5559"/>
    <w:rsid w:val="007C5DEE"/>
    <w:rsid w:val="007C65B7"/>
    <w:rsid w:val="007D06BA"/>
    <w:rsid w:val="007D06BB"/>
    <w:rsid w:val="007D0797"/>
    <w:rsid w:val="007D0FB1"/>
    <w:rsid w:val="007D1548"/>
    <w:rsid w:val="007D1BC3"/>
    <w:rsid w:val="007D20F2"/>
    <w:rsid w:val="007D38CC"/>
    <w:rsid w:val="007D4200"/>
    <w:rsid w:val="007D51BF"/>
    <w:rsid w:val="007D5645"/>
    <w:rsid w:val="007D64C5"/>
    <w:rsid w:val="007D6783"/>
    <w:rsid w:val="007D6D09"/>
    <w:rsid w:val="007E0BB8"/>
    <w:rsid w:val="007E21C1"/>
    <w:rsid w:val="007E2F89"/>
    <w:rsid w:val="007E33F2"/>
    <w:rsid w:val="007E34C1"/>
    <w:rsid w:val="007E4EC5"/>
    <w:rsid w:val="007E562D"/>
    <w:rsid w:val="007E5D9A"/>
    <w:rsid w:val="007E7210"/>
    <w:rsid w:val="007E72E3"/>
    <w:rsid w:val="007E766D"/>
    <w:rsid w:val="007E77E3"/>
    <w:rsid w:val="007F210A"/>
    <w:rsid w:val="007F24B3"/>
    <w:rsid w:val="007F2AE2"/>
    <w:rsid w:val="007F3458"/>
    <w:rsid w:val="007F3653"/>
    <w:rsid w:val="007F3999"/>
    <w:rsid w:val="007F41F2"/>
    <w:rsid w:val="007F4310"/>
    <w:rsid w:val="007F48DE"/>
    <w:rsid w:val="007F4BA8"/>
    <w:rsid w:val="007F4C78"/>
    <w:rsid w:val="007F5506"/>
    <w:rsid w:val="007F6171"/>
    <w:rsid w:val="007F629B"/>
    <w:rsid w:val="007F64EB"/>
    <w:rsid w:val="007F75CE"/>
    <w:rsid w:val="007F7B78"/>
    <w:rsid w:val="008003F3"/>
    <w:rsid w:val="0080051C"/>
    <w:rsid w:val="0080054B"/>
    <w:rsid w:val="00801089"/>
    <w:rsid w:val="00801C39"/>
    <w:rsid w:val="00801F0D"/>
    <w:rsid w:val="0080207D"/>
    <w:rsid w:val="00802529"/>
    <w:rsid w:val="008029C3"/>
    <w:rsid w:val="00802D23"/>
    <w:rsid w:val="008048B0"/>
    <w:rsid w:val="00804CC4"/>
    <w:rsid w:val="0080567D"/>
    <w:rsid w:val="00805C78"/>
    <w:rsid w:val="00806C4C"/>
    <w:rsid w:val="008071DA"/>
    <w:rsid w:val="008072E2"/>
    <w:rsid w:val="00807B90"/>
    <w:rsid w:val="0081110F"/>
    <w:rsid w:val="0081170A"/>
    <w:rsid w:val="00812757"/>
    <w:rsid w:val="0081339C"/>
    <w:rsid w:val="008137D0"/>
    <w:rsid w:val="00813D1F"/>
    <w:rsid w:val="008141D9"/>
    <w:rsid w:val="0081427F"/>
    <w:rsid w:val="008151F4"/>
    <w:rsid w:val="00816589"/>
    <w:rsid w:val="0081661F"/>
    <w:rsid w:val="00817B5A"/>
    <w:rsid w:val="00820863"/>
    <w:rsid w:val="00820CB1"/>
    <w:rsid w:val="00821D00"/>
    <w:rsid w:val="008241B1"/>
    <w:rsid w:val="008247F1"/>
    <w:rsid w:val="00825E87"/>
    <w:rsid w:val="00830315"/>
    <w:rsid w:val="0083041F"/>
    <w:rsid w:val="00830BE2"/>
    <w:rsid w:val="00831756"/>
    <w:rsid w:val="00831E85"/>
    <w:rsid w:val="00832EB9"/>
    <w:rsid w:val="00833CDA"/>
    <w:rsid w:val="00834068"/>
    <w:rsid w:val="008344F4"/>
    <w:rsid w:val="00834E27"/>
    <w:rsid w:val="00835141"/>
    <w:rsid w:val="00835A5E"/>
    <w:rsid w:val="00835B91"/>
    <w:rsid w:val="00835D17"/>
    <w:rsid w:val="008368E1"/>
    <w:rsid w:val="0083734C"/>
    <w:rsid w:val="0083767D"/>
    <w:rsid w:val="008405D6"/>
    <w:rsid w:val="00841E72"/>
    <w:rsid w:val="00842402"/>
    <w:rsid w:val="0084293C"/>
    <w:rsid w:val="00842B0F"/>
    <w:rsid w:val="00842B88"/>
    <w:rsid w:val="00843185"/>
    <w:rsid w:val="00843D86"/>
    <w:rsid w:val="00844426"/>
    <w:rsid w:val="00844565"/>
    <w:rsid w:val="00844707"/>
    <w:rsid w:val="00844780"/>
    <w:rsid w:val="00844AE1"/>
    <w:rsid w:val="008456DC"/>
    <w:rsid w:val="00845882"/>
    <w:rsid w:val="00846DD8"/>
    <w:rsid w:val="0084719F"/>
    <w:rsid w:val="0084724A"/>
    <w:rsid w:val="0084767E"/>
    <w:rsid w:val="00847B73"/>
    <w:rsid w:val="008503BC"/>
    <w:rsid w:val="00850C16"/>
    <w:rsid w:val="008512FC"/>
    <w:rsid w:val="0085181E"/>
    <w:rsid w:val="0085197A"/>
    <w:rsid w:val="00852320"/>
    <w:rsid w:val="00853410"/>
    <w:rsid w:val="00853B92"/>
    <w:rsid w:val="00855CE8"/>
    <w:rsid w:val="00855E27"/>
    <w:rsid w:val="00856277"/>
    <w:rsid w:val="00856ABC"/>
    <w:rsid w:val="00860620"/>
    <w:rsid w:val="0086283D"/>
    <w:rsid w:val="00862922"/>
    <w:rsid w:val="008639B6"/>
    <w:rsid w:val="008639BB"/>
    <w:rsid w:val="00863D0A"/>
    <w:rsid w:val="0086566E"/>
    <w:rsid w:val="00867A1C"/>
    <w:rsid w:val="00867B6C"/>
    <w:rsid w:val="00867DD7"/>
    <w:rsid w:val="00871E35"/>
    <w:rsid w:val="00872879"/>
    <w:rsid w:val="00873446"/>
    <w:rsid w:val="00873F51"/>
    <w:rsid w:val="0087587C"/>
    <w:rsid w:val="00875CD0"/>
    <w:rsid w:val="00875DB3"/>
    <w:rsid w:val="00876137"/>
    <w:rsid w:val="00876F0C"/>
    <w:rsid w:val="00880ABC"/>
    <w:rsid w:val="00880ECB"/>
    <w:rsid w:val="00881130"/>
    <w:rsid w:val="00882E36"/>
    <w:rsid w:val="00882F21"/>
    <w:rsid w:val="008831AA"/>
    <w:rsid w:val="008838DF"/>
    <w:rsid w:val="00884A3B"/>
    <w:rsid w:val="00884AF9"/>
    <w:rsid w:val="008855CD"/>
    <w:rsid w:val="00887991"/>
    <w:rsid w:val="00887F5B"/>
    <w:rsid w:val="00890BFF"/>
    <w:rsid w:val="008913A9"/>
    <w:rsid w:val="008917D3"/>
    <w:rsid w:val="00891D80"/>
    <w:rsid w:val="008921EE"/>
    <w:rsid w:val="00892799"/>
    <w:rsid w:val="00892B89"/>
    <w:rsid w:val="0089397F"/>
    <w:rsid w:val="008942D5"/>
    <w:rsid w:val="00894A62"/>
    <w:rsid w:val="00895E63"/>
    <w:rsid w:val="00896A00"/>
    <w:rsid w:val="00896D37"/>
    <w:rsid w:val="00897179"/>
    <w:rsid w:val="008A06E8"/>
    <w:rsid w:val="008A1793"/>
    <w:rsid w:val="008A1982"/>
    <w:rsid w:val="008A2F01"/>
    <w:rsid w:val="008A301D"/>
    <w:rsid w:val="008A3FCD"/>
    <w:rsid w:val="008A4716"/>
    <w:rsid w:val="008A5564"/>
    <w:rsid w:val="008A5709"/>
    <w:rsid w:val="008A5738"/>
    <w:rsid w:val="008A5A6A"/>
    <w:rsid w:val="008A5D17"/>
    <w:rsid w:val="008B0382"/>
    <w:rsid w:val="008B0FA5"/>
    <w:rsid w:val="008B147D"/>
    <w:rsid w:val="008B1AEB"/>
    <w:rsid w:val="008B3418"/>
    <w:rsid w:val="008B4664"/>
    <w:rsid w:val="008B7B1A"/>
    <w:rsid w:val="008B7CB1"/>
    <w:rsid w:val="008C0070"/>
    <w:rsid w:val="008C052E"/>
    <w:rsid w:val="008C2719"/>
    <w:rsid w:val="008C2C9E"/>
    <w:rsid w:val="008C3539"/>
    <w:rsid w:val="008C3741"/>
    <w:rsid w:val="008C3B0D"/>
    <w:rsid w:val="008C3D73"/>
    <w:rsid w:val="008C50CF"/>
    <w:rsid w:val="008C51BA"/>
    <w:rsid w:val="008C58A0"/>
    <w:rsid w:val="008C5EA6"/>
    <w:rsid w:val="008C6248"/>
    <w:rsid w:val="008C649A"/>
    <w:rsid w:val="008C70DA"/>
    <w:rsid w:val="008C7344"/>
    <w:rsid w:val="008C763D"/>
    <w:rsid w:val="008D042E"/>
    <w:rsid w:val="008D04FC"/>
    <w:rsid w:val="008D115B"/>
    <w:rsid w:val="008D1A51"/>
    <w:rsid w:val="008D23A4"/>
    <w:rsid w:val="008D2946"/>
    <w:rsid w:val="008D2B88"/>
    <w:rsid w:val="008D32EF"/>
    <w:rsid w:val="008D370C"/>
    <w:rsid w:val="008D3A07"/>
    <w:rsid w:val="008D4127"/>
    <w:rsid w:val="008D466A"/>
    <w:rsid w:val="008D717C"/>
    <w:rsid w:val="008D71EC"/>
    <w:rsid w:val="008D76C2"/>
    <w:rsid w:val="008E032D"/>
    <w:rsid w:val="008E2138"/>
    <w:rsid w:val="008E3640"/>
    <w:rsid w:val="008E4993"/>
    <w:rsid w:val="008E6A53"/>
    <w:rsid w:val="008E6BA2"/>
    <w:rsid w:val="008E7793"/>
    <w:rsid w:val="008E7E21"/>
    <w:rsid w:val="008E7E7E"/>
    <w:rsid w:val="008F03CB"/>
    <w:rsid w:val="008F0F4F"/>
    <w:rsid w:val="008F12DD"/>
    <w:rsid w:val="008F130E"/>
    <w:rsid w:val="008F1639"/>
    <w:rsid w:val="008F180C"/>
    <w:rsid w:val="008F1861"/>
    <w:rsid w:val="008F20C7"/>
    <w:rsid w:val="008F348E"/>
    <w:rsid w:val="008F3DE4"/>
    <w:rsid w:val="008F448B"/>
    <w:rsid w:val="008F57DE"/>
    <w:rsid w:val="008F5E38"/>
    <w:rsid w:val="008F62C4"/>
    <w:rsid w:val="008F66B5"/>
    <w:rsid w:val="008F6AAC"/>
    <w:rsid w:val="008F7AB6"/>
    <w:rsid w:val="008F7E2D"/>
    <w:rsid w:val="0090085B"/>
    <w:rsid w:val="009013FD"/>
    <w:rsid w:val="009018FF"/>
    <w:rsid w:val="00902386"/>
    <w:rsid w:val="00902F75"/>
    <w:rsid w:val="009032C9"/>
    <w:rsid w:val="00903D0B"/>
    <w:rsid w:val="00903D68"/>
    <w:rsid w:val="00903E00"/>
    <w:rsid w:val="00904803"/>
    <w:rsid w:val="00904E62"/>
    <w:rsid w:val="00905376"/>
    <w:rsid w:val="00906427"/>
    <w:rsid w:val="00906883"/>
    <w:rsid w:val="009076B1"/>
    <w:rsid w:val="00907BDF"/>
    <w:rsid w:val="00907FA0"/>
    <w:rsid w:val="00910626"/>
    <w:rsid w:val="00910A17"/>
    <w:rsid w:val="00911478"/>
    <w:rsid w:val="0091187C"/>
    <w:rsid w:val="00911D43"/>
    <w:rsid w:val="00912943"/>
    <w:rsid w:val="009134C6"/>
    <w:rsid w:val="00913824"/>
    <w:rsid w:val="0091382F"/>
    <w:rsid w:val="00914291"/>
    <w:rsid w:val="00914939"/>
    <w:rsid w:val="00914A82"/>
    <w:rsid w:val="009152D6"/>
    <w:rsid w:val="00915E39"/>
    <w:rsid w:val="00916228"/>
    <w:rsid w:val="00916F08"/>
    <w:rsid w:val="00921007"/>
    <w:rsid w:val="00921D99"/>
    <w:rsid w:val="00921DB5"/>
    <w:rsid w:val="009229A7"/>
    <w:rsid w:val="00922C87"/>
    <w:rsid w:val="009232D5"/>
    <w:rsid w:val="00923C4F"/>
    <w:rsid w:val="009243AA"/>
    <w:rsid w:val="009245AA"/>
    <w:rsid w:val="0092542D"/>
    <w:rsid w:val="00925A49"/>
    <w:rsid w:val="00926BEE"/>
    <w:rsid w:val="00926D78"/>
    <w:rsid w:val="0093111E"/>
    <w:rsid w:val="00931744"/>
    <w:rsid w:val="009318C0"/>
    <w:rsid w:val="00932D93"/>
    <w:rsid w:val="009347C5"/>
    <w:rsid w:val="00934A51"/>
    <w:rsid w:val="00935790"/>
    <w:rsid w:val="00935ADF"/>
    <w:rsid w:val="0093666D"/>
    <w:rsid w:val="009376FE"/>
    <w:rsid w:val="009412A6"/>
    <w:rsid w:val="00941872"/>
    <w:rsid w:val="00941F13"/>
    <w:rsid w:val="00942043"/>
    <w:rsid w:val="00943777"/>
    <w:rsid w:val="00943BC8"/>
    <w:rsid w:val="009443F5"/>
    <w:rsid w:val="00944A68"/>
    <w:rsid w:val="00945310"/>
    <w:rsid w:val="0094746C"/>
    <w:rsid w:val="0095069F"/>
    <w:rsid w:val="00951B74"/>
    <w:rsid w:val="009530BB"/>
    <w:rsid w:val="0095321E"/>
    <w:rsid w:val="009551CC"/>
    <w:rsid w:val="0095567C"/>
    <w:rsid w:val="009560F3"/>
    <w:rsid w:val="00956168"/>
    <w:rsid w:val="00956CA2"/>
    <w:rsid w:val="00960409"/>
    <w:rsid w:val="00961271"/>
    <w:rsid w:val="00963873"/>
    <w:rsid w:val="00963AAD"/>
    <w:rsid w:val="00964296"/>
    <w:rsid w:val="00964DA2"/>
    <w:rsid w:val="00965158"/>
    <w:rsid w:val="00965E51"/>
    <w:rsid w:val="0096616C"/>
    <w:rsid w:val="00966C55"/>
    <w:rsid w:val="00967284"/>
    <w:rsid w:val="009705BA"/>
    <w:rsid w:val="009724C3"/>
    <w:rsid w:val="009724E9"/>
    <w:rsid w:val="00972CCB"/>
    <w:rsid w:val="00973BE9"/>
    <w:rsid w:val="00973FB0"/>
    <w:rsid w:val="00973FC4"/>
    <w:rsid w:val="00974292"/>
    <w:rsid w:val="00975F78"/>
    <w:rsid w:val="00980425"/>
    <w:rsid w:val="00980A3A"/>
    <w:rsid w:val="00981015"/>
    <w:rsid w:val="00983EEB"/>
    <w:rsid w:val="009843AB"/>
    <w:rsid w:val="0098602D"/>
    <w:rsid w:val="009865EB"/>
    <w:rsid w:val="00987518"/>
    <w:rsid w:val="00987AD5"/>
    <w:rsid w:val="00990275"/>
    <w:rsid w:val="00991505"/>
    <w:rsid w:val="0099263E"/>
    <w:rsid w:val="00992738"/>
    <w:rsid w:val="00993392"/>
    <w:rsid w:val="0099428B"/>
    <w:rsid w:val="00995F02"/>
    <w:rsid w:val="00995F80"/>
    <w:rsid w:val="00997014"/>
    <w:rsid w:val="009A05CE"/>
    <w:rsid w:val="009A0AF6"/>
    <w:rsid w:val="009A1087"/>
    <w:rsid w:val="009A113B"/>
    <w:rsid w:val="009A3135"/>
    <w:rsid w:val="009A3557"/>
    <w:rsid w:val="009A3D68"/>
    <w:rsid w:val="009A3DCC"/>
    <w:rsid w:val="009A3ED5"/>
    <w:rsid w:val="009A5351"/>
    <w:rsid w:val="009A6231"/>
    <w:rsid w:val="009A67CD"/>
    <w:rsid w:val="009A72D4"/>
    <w:rsid w:val="009B0834"/>
    <w:rsid w:val="009B0C72"/>
    <w:rsid w:val="009B16FD"/>
    <w:rsid w:val="009B1772"/>
    <w:rsid w:val="009B2F8A"/>
    <w:rsid w:val="009B35D0"/>
    <w:rsid w:val="009B43EB"/>
    <w:rsid w:val="009B48F1"/>
    <w:rsid w:val="009B536C"/>
    <w:rsid w:val="009B53C7"/>
    <w:rsid w:val="009B62E6"/>
    <w:rsid w:val="009B6DCF"/>
    <w:rsid w:val="009C0827"/>
    <w:rsid w:val="009C0A90"/>
    <w:rsid w:val="009C0C2C"/>
    <w:rsid w:val="009C1564"/>
    <w:rsid w:val="009C180E"/>
    <w:rsid w:val="009C1889"/>
    <w:rsid w:val="009C1DD1"/>
    <w:rsid w:val="009C2BE7"/>
    <w:rsid w:val="009C2D64"/>
    <w:rsid w:val="009C307B"/>
    <w:rsid w:val="009C3307"/>
    <w:rsid w:val="009C3878"/>
    <w:rsid w:val="009C41F4"/>
    <w:rsid w:val="009C436B"/>
    <w:rsid w:val="009C463B"/>
    <w:rsid w:val="009C4DD9"/>
    <w:rsid w:val="009C5105"/>
    <w:rsid w:val="009C58E3"/>
    <w:rsid w:val="009C5CCB"/>
    <w:rsid w:val="009C6DF2"/>
    <w:rsid w:val="009D0122"/>
    <w:rsid w:val="009D1DB4"/>
    <w:rsid w:val="009D25D4"/>
    <w:rsid w:val="009D27B0"/>
    <w:rsid w:val="009D2C72"/>
    <w:rsid w:val="009D41C8"/>
    <w:rsid w:val="009D4873"/>
    <w:rsid w:val="009D4CEB"/>
    <w:rsid w:val="009D5FC7"/>
    <w:rsid w:val="009D6518"/>
    <w:rsid w:val="009D6701"/>
    <w:rsid w:val="009D6859"/>
    <w:rsid w:val="009D6977"/>
    <w:rsid w:val="009D7290"/>
    <w:rsid w:val="009E08AB"/>
    <w:rsid w:val="009E2B76"/>
    <w:rsid w:val="009E2C99"/>
    <w:rsid w:val="009E5087"/>
    <w:rsid w:val="009E5558"/>
    <w:rsid w:val="009E66FE"/>
    <w:rsid w:val="009E699F"/>
    <w:rsid w:val="009E6CFD"/>
    <w:rsid w:val="009E7382"/>
    <w:rsid w:val="009E755F"/>
    <w:rsid w:val="009E7A2D"/>
    <w:rsid w:val="009F0172"/>
    <w:rsid w:val="009F0179"/>
    <w:rsid w:val="009F1024"/>
    <w:rsid w:val="009F1829"/>
    <w:rsid w:val="009F2957"/>
    <w:rsid w:val="009F2A09"/>
    <w:rsid w:val="009F2DCD"/>
    <w:rsid w:val="009F2EE0"/>
    <w:rsid w:val="009F3256"/>
    <w:rsid w:val="009F4240"/>
    <w:rsid w:val="009F5EDB"/>
    <w:rsid w:val="009F6386"/>
    <w:rsid w:val="009F70BC"/>
    <w:rsid w:val="00A0016C"/>
    <w:rsid w:val="00A0024B"/>
    <w:rsid w:val="00A00948"/>
    <w:rsid w:val="00A00974"/>
    <w:rsid w:val="00A01677"/>
    <w:rsid w:val="00A01898"/>
    <w:rsid w:val="00A025FE"/>
    <w:rsid w:val="00A0276E"/>
    <w:rsid w:val="00A03767"/>
    <w:rsid w:val="00A0545C"/>
    <w:rsid w:val="00A0592E"/>
    <w:rsid w:val="00A05D28"/>
    <w:rsid w:val="00A05D79"/>
    <w:rsid w:val="00A0611E"/>
    <w:rsid w:val="00A06C05"/>
    <w:rsid w:val="00A074D6"/>
    <w:rsid w:val="00A07856"/>
    <w:rsid w:val="00A105A9"/>
    <w:rsid w:val="00A108E2"/>
    <w:rsid w:val="00A10A2F"/>
    <w:rsid w:val="00A1167B"/>
    <w:rsid w:val="00A11808"/>
    <w:rsid w:val="00A11C1D"/>
    <w:rsid w:val="00A12AB8"/>
    <w:rsid w:val="00A133CC"/>
    <w:rsid w:val="00A13565"/>
    <w:rsid w:val="00A13BFC"/>
    <w:rsid w:val="00A13D64"/>
    <w:rsid w:val="00A13E32"/>
    <w:rsid w:val="00A13E93"/>
    <w:rsid w:val="00A14084"/>
    <w:rsid w:val="00A1532F"/>
    <w:rsid w:val="00A169D2"/>
    <w:rsid w:val="00A17C64"/>
    <w:rsid w:val="00A2032B"/>
    <w:rsid w:val="00A2042E"/>
    <w:rsid w:val="00A20EF9"/>
    <w:rsid w:val="00A21285"/>
    <w:rsid w:val="00A22DFF"/>
    <w:rsid w:val="00A23574"/>
    <w:rsid w:val="00A23EEF"/>
    <w:rsid w:val="00A262A1"/>
    <w:rsid w:val="00A262D0"/>
    <w:rsid w:val="00A263F9"/>
    <w:rsid w:val="00A267D4"/>
    <w:rsid w:val="00A26AFD"/>
    <w:rsid w:val="00A26B5C"/>
    <w:rsid w:val="00A26ED5"/>
    <w:rsid w:val="00A271F1"/>
    <w:rsid w:val="00A30497"/>
    <w:rsid w:val="00A322B2"/>
    <w:rsid w:val="00A3294E"/>
    <w:rsid w:val="00A3379D"/>
    <w:rsid w:val="00A33F2C"/>
    <w:rsid w:val="00A33F7B"/>
    <w:rsid w:val="00A351C8"/>
    <w:rsid w:val="00A362E2"/>
    <w:rsid w:val="00A368B3"/>
    <w:rsid w:val="00A36D94"/>
    <w:rsid w:val="00A376AE"/>
    <w:rsid w:val="00A37A37"/>
    <w:rsid w:val="00A401B5"/>
    <w:rsid w:val="00A40217"/>
    <w:rsid w:val="00A4035C"/>
    <w:rsid w:val="00A40FE3"/>
    <w:rsid w:val="00A41175"/>
    <w:rsid w:val="00A41186"/>
    <w:rsid w:val="00A41F0F"/>
    <w:rsid w:val="00A435E6"/>
    <w:rsid w:val="00A43EE1"/>
    <w:rsid w:val="00A44639"/>
    <w:rsid w:val="00A46B42"/>
    <w:rsid w:val="00A46B66"/>
    <w:rsid w:val="00A47808"/>
    <w:rsid w:val="00A479E2"/>
    <w:rsid w:val="00A5025D"/>
    <w:rsid w:val="00A50471"/>
    <w:rsid w:val="00A50825"/>
    <w:rsid w:val="00A508E9"/>
    <w:rsid w:val="00A50BBD"/>
    <w:rsid w:val="00A51862"/>
    <w:rsid w:val="00A52A7B"/>
    <w:rsid w:val="00A54F9D"/>
    <w:rsid w:val="00A55012"/>
    <w:rsid w:val="00A55DFB"/>
    <w:rsid w:val="00A5623A"/>
    <w:rsid w:val="00A564B7"/>
    <w:rsid w:val="00A56790"/>
    <w:rsid w:val="00A609C4"/>
    <w:rsid w:val="00A623A9"/>
    <w:rsid w:val="00A62626"/>
    <w:rsid w:val="00A63548"/>
    <w:rsid w:val="00A63A75"/>
    <w:rsid w:val="00A64794"/>
    <w:rsid w:val="00A6488E"/>
    <w:rsid w:val="00A655C4"/>
    <w:rsid w:val="00A65B19"/>
    <w:rsid w:val="00A7054B"/>
    <w:rsid w:val="00A70605"/>
    <w:rsid w:val="00A70909"/>
    <w:rsid w:val="00A7108F"/>
    <w:rsid w:val="00A71400"/>
    <w:rsid w:val="00A71D24"/>
    <w:rsid w:val="00A71EB4"/>
    <w:rsid w:val="00A71FFC"/>
    <w:rsid w:val="00A72EB2"/>
    <w:rsid w:val="00A73872"/>
    <w:rsid w:val="00A73BD8"/>
    <w:rsid w:val="00A74CD6"/>
    <w:rsid w:val="00A74DA9"/>
    <w:rsid w:val="00A7532E"/>
    <w:rsid w:val="00A7587C"/>
    <w:rsid w:val="00A804BD"/>
    <w:rsid w:val="00A815E0"/>
    <w:rsid w:val="00A82A26"/>
    <w:rsid w:val="00A835AB"/>
    <w:rsid w:val="00A84652"/>
    <w:rsid w:val="00A85136"/>
    <w:rsid w:val="00A85D04"/>
    <w:rsid w:val="00A8616B"/>
    <w:rsid w:val="00A86EBE"/>
    <w:rsid w:val="00A87EC4"/>
    <w:rsid w:val="00A90257"/>
    <w:rsid w:val="00A91E8B"/>
    <w:rsid w:val="00A930D4"/>
    <w:rsid w:val="00A93620"/>
    <w:rsid w:val="00A93776"/>
    <w:rsid w:val="00A93786"/>
    <w:rsid w:val="00A94B14"/>
    <w:rsid w:val="00A95182"/>
    <w:rsid w:val="00A95266"/>
    <w:rsid w:val="00A95973"/>
    <w:rsid w:val="00A959B1"/>
    <w:rsid w:val="00A95B7F"/>
    <w:rsid w:val="00A9602E"/>
    <w:rsid w:val="00A96C4D"/>
    <w:rsid w:val="00A97174"/>
    <w:rsid w:val="00AA125E"/>
    <w:rsid w:val="00AA1CA5"/>
    <w:rsid w:val="00AA1D7C"/>
    <w:rsid w:val="00AA276A"/>
    <w:rsid w:val="00AA2C7D"/>
    <w:rsid w:val="00AA3282"/>
    <w:rsid w:val="00AA3906"/>
    <w:rsid w:val="00AA4B5B"/>
    <w:rsid w:val="00AA4DEF"/>
    <w:rsid w:val="00AA56BB"/>
    <w:rsid w:val="00AA5B52"/>
    <w:rsid w:val="00AA65B0"/>
    <w:rsid w:val="00AB01FE"/>
    <w:rsid w:val="00AB0D95"/>
    <w:rsid w:val="00AB13EA"/>
    <w:rsid w:val="00AB3301"/>
    <w:rsid w:val="00AB4142"/>
    <w:rsid w:val="00AB44E0"/>
    <w:rsid w:val="00AB4AB4"/>
    <w:rsid w:val="00AB521D"/>
    <w:rsid w:val="00AB5226"/>
    <w:rsid w:val="00AB6018"/>
    <w:rsid w:val="00AB60FB"/>
    <w:rsid w:val="00AB6106"/>
    <w:rsid w:val="00AB783A"/>
    <w:rsid w:val="00AB7CB0"/>
    <w:rsid w:val="00AB7F15"/>
    <w:rsid w:val="00AB7FF2"/>
    <w:rsid w:val="00AC0DD5"/>
    <w:rsid w:val="00AC0ED3"/>
    <w:rsid w:val="00AC2777"/>
    <w:rsid w:val="00AC2AA5"/>
    <w:rsid w:val="00AC2BCC"/>
    <w:rsid w:val="00AC4627"/>
    <w:rsid w:val="00AC4889"/>
    <w:rsid w:val="00AC4E36"/>
    <w:rsid w:val="00AC5BE2"/>
    <w:rsid w:val="00AC6076"/>
    <w:rsid w:val="00AC619B"/>
    <w:rsid w:val="00AC63D1"/>
    <w:rsid w:val="00AC6848"/>
    <w:rsid w:val="00AC6DB0"/>
    <w:rsid w:val="00AC71A0"/>
    <w:rsid w:val="00AC7496"/>
    <w:rsid w:val="00AC7673"/>
    <w:rsid w:val="00AC7F4D"/>
    <w:rsid w:val="00AD0E85"/>
    <w:rsid w:val="00AD134C"/>
    <w:rsid w:val="00AD1EC4"/>
    <w:rsid w:val="00AD2073"/>
    <w:rsid w:val="00AD28EF"/>
    <w:rsid w:val="00AD2E05"/>
    <w:rsid w:val="00AD3265"/>
    <w:rsid w:val="00AD33AC"/>
    <w:rsid w:val="00AD38E6"/>
    <w:rsid w:val="00AD4023"/>
    <w:rsid w:val="00AD4F93"/>
    <w:rsid w:val="00AD6236"/>
    <w:rsid w:val="00AD75A1"/>
    <w:rsid w:val="00AE00A6"/>
    <w:rsid w:val="00AE054C"/>
    <w:rsid w:val="00AE1116"/>
    <w:rsid w:val="00AE1686"/>
    <w:rsid w:val="00AE1B97"/>
    <w:rsid w:val="00AE1BE6"/>
    <w:rsid w:val="00AE1D83"/>
    <w:rsid w:val="00AE228C"/>
    <w:rsid w:val="00AE2366"/>
    <w:rsid w:val="00AE4075"/>
    <w:rsid w:val="00AE5416"/>
    <w:rsid w:val="00AE550C"/>
    <w:rsid w:val="00AE5F8E"/>
    <w:rsid w:val="00AE6516"/>
    <w:rsid w:val="00AE6D4F"/>
    <w:rsid w:val="00AF0D8D"/>
    <w:rsid w:val="00AF0E72"/>
    <w:rsid w:val="00AF183A"/>
    <w:rsid w:val="00AF231B"/>
    <w:rsid w:val="00AF2767"/>
    <w:rsid w:val="00AF38D6"/>
    <w:rsid w:val="00AF4D24"/>
    <w:rsid w:val="00B003BD"/>
    <w:rsid w:val="00B00A87"/>
    <w:rsid w:val="00B00B4F"/>
    <w:rsid w:val="00B02069"/>
    <w:rsid w:val="00B029DD"/>
    <w:rsid w:val="00B02B3F"/>
    <w:rsid w:val="00B03358"/>
    <w:rsid w:val="00B039EE"/>
    <w:rsid w:val="00B03D2F"/>
    <w:rsid w:val="00B03EE6"/>
    <w:rsid w:val="00B044DC"/>
    <w:rsid w:val="00B055DC"/>
    <w:rsid w:val="00B05859"/>
    <w:rsid w:val="00B062C9"/>
    <w:rsid w:val="00B06529"/>
    <w:rsid w:val="00B06810"/>
    <w:rsid w:val="00B07071"/>
    <w:rsid w:val="00B109BF"/>
    <w:rsid w:val="00B10A29"/>
    <w:rsid w:val="00B12D0E"/>
    <w:rsid w:val="00B1407A"/>
    <w:rsid w:val="00B14AC1"/>
    <w:rsid w:val="00B14C36"/>
    <w:rsid w:val="00B15841"/>
    <w:rsid w:val="00B16B53"/>
    <w:rsid w:val="00B16EB7"/>
    <w:rsid w:val="00B17B2D"/>
    <w:rsid w:val="00B17F83"/>
    <w:rsid w:val="00B205D2"/>
    <w:rsid w:val="00B2132D"/>
    <w:rsid w:val="00B227EE"/>
    <w:rsid w:val="00B235C6"/>
    <w:rsid w:val="00B243E7"/>
    <w:rsid w:val="00B243FE"/>
    <w:rsid w:val="00B2459E"/>
    <w:rsid w:val="00B24BBF"/>
    <w:rsid w:val="00B2566A"/>
    <w:rsid w:val="00B25B76"/>
    <w:rsid w:val="00B27969"/>
    <w:rsid w:val="00B27A3D"/>
    <w:rsid w:val="00B300A9"/>
    <w:rsid w:val="00B325B6"/>
    <w:rsid w:val="00B3294A"/>
    <w:rsid w:val="00B3339F"/>
    <w:rsid w:val="00B333D5"/>
    <w:rsid w:val="00B3373D"/>
    <w:rsid w:val="00B3420B"/>
    <w:rsid w:val="00B34A08"/>
    <w:rsid w:val="00B34AEE"/>
    <w:rsid w:val="00B34CAA"/>
    <w:rsid w:val="00B34ECE"/>
    <w:rsid w:val="00B366EC"/>
    <w:rsid w:val="00B369D1"/>
    <w:rsid w:val="00B36DF8"/>
    <w:rsid w:val="00B378AE"/>
    <w:rsid w:val="00B37C40"/>
    <w:rsid w:val="00B4053D"/>
    <w:rsid w:val="00B407EC"/>
    <w:rsid w:val="00B41572"/>
    <w:rsid w:val="00B42422"/>
    <w:rsid w:val="00B42809"/>
    <w:rsid w:val="00B428C4"/>
    <w:rsid w:val="00B42973"/>
    <w:rsid w:val="00B44391"/>
    <w:rsid w:val="00B457DD"/>
    <w:rsid w:val="00B4635C"/>
    <w:rsid w:val="00B472AC"/>
    <w:rsid w:val="00B502DD"/>
    <w:rsid w:val="00B503AD"/>
    <w:rsid w:val="00B524A6"/>
    <w:rsid w:val="00B539F1"/>
    <w:rsid w:val="00B5420D"/>
    <w:rsid w:val="00B54551"/>
    <w:rsid w:val="00B55234"/>
    <w:rsid w:val="00B560CB"/>
    <w:rsid w:val="00B56467"/>
    <w:rsid w:val="00B578EC"/>
    <w:rsid w:val="00B57A5C"/>
    <w:rsid w:val="00B57D09"/>
    <w:rsid w:val="00B60582"/>
    <w:rsid w:val="00B60C65"/>
    <w:rsid w:val="00B612F3"/>
    <w:rsid w:val="00B62616"/>
    <w:rsid w:val="00B62D2F"/>
    <w:rsid w:val="00B63424"/>
    <w:rsid w:val="00B634FA"/>
    <w:rsid w:val="00B638A9"/>
    <w:rsid w:val="00B64300"/>
    <w:rsid w:val="00B64685"/>
    <w:rsid w:val="00B64914"/>
    <w:rsid w:val="00B64A4B"/>
    <w:rsid w:val="00B64E1B"/>
    <w:rsid w:val="00B64FA2"/>
    <w:rsid w:val="00B653E7"/>
    <w:rsid w:val="00B65F4F"/>
    <w:rsid w:val="00B66215"/>
    <w:rsid w:val="00B66751"/>
    <w:rsid w:val="00B66C76"/>
    <w:rsid w:val="00B70146"/>
    <w:rsid w:val="00B701C4"/>
    <w:rsid w:val="00B73288"/>
    <w:rsid w:val="00B73690"/>
    <w:rsid w:val="00B74BC9"/>
    <w:rsid w:val="00B74C07"/>
    <w:rsid w:val="00B75C25"/>
    <w:rsid w:val="00B75E75"/>
    <w:rsid w:val="00B76029"/>
    <w:rsid w:val="00B766F9"/>
    <w:rsid w:val="00B772C4"/>
    <w:rsid w:val="00B77327"/>
    <w:rsid w:val="00B77359"/>
    <w:rsid w:val="00B8111C"/>
    <w:rsid w:val="00B82767"/>
    <w:rsid w:val="00B8310B"/>
    <w:rsid w:val="00B831E8"/>
    <w:rsid w:val="00B83CAD"/>
    <w:rsid w:val="00B83E81"/>
    <w:rsid w:val="00B84817"/>
    <w:rsid w:val="00B84AAE"/>
    <w:rsid w:val="00B84BA4"/>
    <w:rsid w:val="00B84D66"/>
    <w:rsid w:val="00B8563B"/>
    <w:rsid w:val="00B865CD"/>
    <w:rsid w:val="00B86ED9"/>
    <w:rsid w:val="00B918FC"/>
    <w:rsid w:val="00B92076"/>
    <w:rsid w:val="00B92A8E"/>
    <w:rsid w:val="00B95352"/>
    <w:rsid w:val="00B960A0"/>
    <w:rsid w:val="00BA0EC0"/>
    <w:rsid w:val="00BA1C28"/>
    <w:rsid w:val="00BA1DB3"/>
    <w:rsid w:val="00BA2268"/>
    <w:rsid w:val="00BA2476"/>
    <w:rsid w:val="00BA2D44"/>
    <w:rsid w:val="00BA2E15"/>
    <w:rsid w:val="00BA374D"/>
    <w:rsid w:val="00BA3833"/>
    <w:rsid w:val="00BA3C34"/>
    <w:rsid w:val="00BA3F9C"/>
    <w:rsid w:val="00BA53DD"/>
    <w:rsid w:val="00BA5522"/>
    <w:rsid w:val="00BA6542"/>
    <w:rsid w:val="00BA6BE0"/>
    <w:rsid w:val="00BA718D"/>
    <w:rsid w:val="00BA7344"/>
    <w:rsid w:val="00BA7A74"/>
    <w:rsid w:val="00BA7A83"/>
    <w:rsid w:val="00BB0985"/>
    <w:rsid w:val="00BB0F85"/>
    <w:rsid w:val="00BB3F2C"/>
    <w:rsid w:val="00BB454C"/>
    <w:rsid w:val="00BB456E"/>
    <w:rsid w:val="00BB6573"/>
    <w:rsid w:val="00BB65EA"/>
    <w:rsid w:val="00BB6D9A"/>
    <w:rsid w:val="00BB6E38"/>
    <w:rsid w:val="00BB7A15"/>
    <w:rsid w:val="00BC025F"/>
    <w:rsid w:val="00BC1248"/>
    <w:rsid w:val="00BC1420"/>
    <w:rsid w:val="00BC17E9"/>
    <w:rsid w:val="00BC2CD7"/>
    <w:rsid w:val="00BC3861"/>
    <w:rsid w:val="00BC3980"/>
    <w:rsid w:val="00BC5BE6"/>
    <w:rsid w:val="00BC6B7E"/>
    <w:rsid w:val="00BD1D32"/>
    <w:rsid w:val="00BD310D"/>
    <w:rsid w:val="00BD35A4"/>
    <w:rsid w:val="00BD3DF9"/>
    <w:rsid w:val="00BD5260"/>
    <w:rsid w:val="00BD5614"/>
    <w:rsid w:val="00BD64E1"/>
    <w:rsid w:val="00BD71BC"/>
    <w:rsid w:val="00BD74CD"/>
    <w:rsid w:val="00BE0BDD"/>
    <w:rsid w:val="00BE12C5"/>
    <w:rsid w:val="00BE2F86"/>
    <w:rsid w:val="00BE30DD"/>
    <w:rsid w:val="00BE3E9E"/>
    <w:rsid w:val="00BE45ED"/>
    <w:rsid w:val="00BE51D6"/>
    <w:rsid w:val="00BE5B01"/>
    <w:rsid w:val="00BE638C"/>
    <w:rsid w:val="00BE77D7"/>
    <w:rsid w:val="00BF10D9"/>
    <w:rsid w:val="00BF1295"/>
    <w:rsid w:val="00BF25EA"/>
    <w:rsid w:val="00BF2C3F"/>
    <w:rsid w:val="00BF3268"/>
    <w:rsid w:val="00BF3CDE"/>
    <w:rsid w:val="00BF5FC6"/>
    <w:rsid w:val="00BF678C"/>
    <w:rsid w:val="00BF7024"/>
    <w:rsid w:val="00BF7325"/>
    <w:rsid w:val="00BF7EC0"/>
    <w:rsid w:val="00C0004E"/>
    <w:rsid w:val="00C010A2"/>
    <w:rsid w:val="00C016B2"/>
    <w:rsid w:val="00C029BC"/>
    <w:rsid w:val="00C03325"/>
    <w:rsid w:val="00C0423E"/>
    <w:rsid w:val="00C048D9"/>
    <w:rsid w:val="00C06BB3"/>
    <w:rsid w:val="00C0779B"/>
    <w:rsid w:val="00C07E91"/>
    <w:rsid w:val="00C1121B"/>
    <w:rsid w:val="00C12125"/>
    <w:rsid w:val="00C122A6"/>
    <w:rsid w:val="00C1288A"/>
    <w:rsid w:val="00C13DC4"/>
    <w:rsid w:val="00C13E06"/>
    <w:rsid w:val="00C143A0"/>
    <w:rsid w:val="00C14742"/>
    <w:rsid w:val="00C148A7"/>
    <w:rsid w:val="00C2038A"/>
    <w:rsid w:val="00C206D7"/>
    <w:rsid w:val="00C2133B"/>
    <w:rsid w:val="00C21929"/>
    <w:rsid w:val="00C2197C"/>
    <w:rsid w:val="00C22919"/>
    <w:rsid w:val="00C23CA3"/>
    <w:rsid w:val="00C2522B"/>
    <w:rsid w:val="00C26A1A"/>
    <w:rsid w:val="00C26B4E"/>
    <w:rsid w:val="00C27845"/>
    <w:rsid w:val="00C31A53"/>
    <w:rsid w:val="00C31DD5"/>
    <w:rsid w:val="00C31E97"/>
    <w:rsid w:val="00C320F5"/>
    <w:rsid w:val="00C3239F"/>
    <w:rsid w:val="00C32DD7"/>
    <w:rsid w:val="00C33536"/>
    <w:rsid w:val="00C33B35"/>
    <w:rsid w:val="00C343A5"/>
    <w:rsid w:val="00C356CB"/>
    <w:rsid w:val="00C35CB6"/>
    <w:rsid w:val="00C35CF1"/>
    <w:rsid w:val="00C35DE2"/>
    <w:rsid w:val="00C362E5"/>
    <w:rsid w:val="00C36A8D"/>
    <w:rsid w:val="00C3734B"/>
    <w:rsid w:val="00C404FE"/>
    <w:rsid w:val="00C409B4"/>
    <w:rsid w:val="00C40EEA"/>
    <w:rsid w:val="00C4120B"/>
    <w:rsid w:val="00C412CF"/>
    <w:rsid w:val="00C4174F"/>
    <w:rsid w:val="00C427B1"/>
    <w:rsid w:val="00C435DE"/>
    <w:rsid w:val="00C436F6"/>
    <w:rsid w:val="00C445F8"/>
    <w:rsid w:val="00C46B32"/>
    <w:rsid w:val="00C46F35"/>
    <w:rsid w:val="00C47790"/>
    <w:rsid w:val="00C509B8"/>
    <w:rsid w:val="00C50E17"/>
    <w:rsid w:val="00C527E5"/>
    <w:rsid w:val="00C53AD3"/>
    <w:rsid w:val="00C54227"/>
    <w:rsid w:val="00C547E5"/>
    <w:rsid w:val="00C55318"/>
    <w:rsid w:val="00C56244"/>
    <w:rsid w:val="00C56C82"/>
    <w:rsid w:val="00C56E67"/>
    <w:rsid w:val="00C57242"/>
    <w:rsid w:val="00C60A9D"/>
    <w:rsid w:val="00C60F3A"/>
    <w:rsid w:val="00C617AB"/>
    <w:rsid w:val="00C62847"/>
    <w:rsid w:val="00C62B22"/>
    <w:rsid w:val="00C6390B"/>
    <w:rsid w:val="00C640FC"/>
    <w:rsid w:val="00C65F78"/>
    <w:rsid w:val="00C6633D"/>
    <w:rsid w:val="00C66963"/>
    <w:rsid w:val="00C70563"/>
    <w:rsid w:val="00C709C7"/>
    <w:rsid w:val="00C70CF8"/>
    <w:rsid w:val="00C734EE"/>
    <w:rsid w:val="00C73658"/>
    <w:rsid w:val="00C73FE0"/>
    <w:rsid w:val="00C74114"/>
    <w:rsid w:val="00C746E3"/>
    <w:rsid w:val="00C747F8"/>
    <w:rsid w:val="00C7672F"/>
    <w:rsid w:val="00C77301"/>
    <w:rsid w:val="00C80708"/>
    <w:rsid w:val="00C809B7"/>
    <w:rsid w:val="00C82CEC"/>
    <w:rsid w:val="00C83559"/>
    <w:rsid w:val="00C8421E"/>
    <w:rsid w:val="00C84F21"/>
    <w:rsid w:val="00C87341"/>
    <w:rsid w:val="00C87C9A"/>
    <w:rsid w:val="00C9283D"/>
    <w:rsid w:val="00C94350"/>
    <w:rsid w:val="00C95C23"/>
    <w:rsid w:val="00C95E09"/>
    <w:rsid w:val="00C975FB"/>
    <w:rsid w:val="00C976BC"/>
    <w:rsid w:val="00C9782E"/>
    <w:rsid w:val="00CA054E"/>
    <w:rsid w:val="00CA11C6"/>
    <w:rsid w:val="00CA2ACB"/>
    <w:rsid w:val="00CA2DB0"/>
    <w:rsid w:val="00CA2FE7"/>
    <w:rsid w:val="00CA65CB"/>
    <w:rsid w:val="00CA6E0E"/>
    <w:rsid w:val="00CA73E6"/>
    <w:rsid w:val="00CB0800"/>
    <w:rsid w:val="00CB140C"/>
    <w:rsid w:val="00CB1AA4"/>
    <w:rsid w:val="00CB2FAD"/>
    <w:rsid w:val="00CB2FD5"/>
    <w:rsid w:val="00CB4348"/>
    <w:rsid w:val="00CB4E9D"/>
    <w:rsid w:val="00CB5EFD"/>
    <w:rsid w:val="00CB6607"/>
    <w:rsid w:val="00CB6F2E"/>
    <w:rsid w:val="00CC00B2"/>
    <w:rsid w:val="00CC0513"/>
    <w:rsid w:val="00CC0F1D"/>
    <w:rsid w:val="00CC12F8"/>
    <w:rsid w:val="00CC1986"/>
    <w:rsid w:val="00CC1C9C"/>
    <w:rsid w:val="00CC2130"/>
    <w:rsid w:val="00CC21BC"/>
    <w:rsid w:val="00CC2C95"/>
    <w:rsid w:val="00CC2CB3"/>
    <w:rsid w:val="00CC2D42"/>
    <w:rsid w:val="00CC311A"/>
    <w:rsid w:val="00CC3919"/>
    <w:rsid w:val="00CC54E5"/>
    <w:rsid w:val="00CC56B5"/>
    <w:rsid w:val="00CC5C2F"/>
    <w:rsid w:val="00CC6FDE"/>
    <w:rsid w:val="00CC7078"/>
    <w:rsid w:val="00CC712E"/>
    <w:rsid w:val="00CC71A1"/>
    <w:rsid w:val="00CC7469"/>
    <w:rsid w:val="00CC7535"/>
    <w:rsid w:val="00CC76F2"/>
    <w:rsid w:val="00CD1B84"/>
    <w:rsid w:val="00CD1D9D"/>
    <w:rsid w:val="00CD22B0"/>
    <w:rsid w:val="00CD2FF8"/>
    <w:rsid w:val="00CD3EA7"/>
    <w:rsid w:val="00CD3FF2"/>
    <w:rsid w:val="00CD4E0F"/>
    <w:rsid w:val="00CD5C1C"/>
    <w:rsid w:val="00CD6F92"/>
    <w:rsid w:val="00CD7059"/>
    <w:rsid w:val="00CD7092"/>
    <w:rsid w:val="00CD7BF0"/>
    <w:rsid w:val="00CE0A5C"/>
    <w:rsid w:val="00CE0AB3"/>
    <w:rsid w:val="00CE0DB0"/>
    <w:rsid w:val="00CE1D0A"/>
    <w:rsid w:val="00CE2778"/>
    <w:rsid w:val="00CE2EF1"/>
    <w:rsid w:val="00CE3D5C"/>
    <w:rsid w:val="00CE413F"/>
    <w:rsid w:val="00CE415D"/>
    <w:rsid w:val="00CE4D9D"/>
    <w:rsid w:val="00CE5572"/>
    <w:rsid w:val="00CE5956"/>
    <w:rsid w:val="00CE7C97"/>
    <w:rsid w:val="00CF0A5F"/>
    <w:rsid w:val="00CF0AD8"/>
    <w:rsid w:val="00CF0F5D"/>
    <w:rsid w:val="00CF1067"/>
    <w:rsid w:val="00CF1A32"/>
    <w:rsid w:val="00CF1B89"/>
    <w:rsid w:val="00CF2948"/>
    <w:rsid w:val="00CF3B64"/>
    <w:rsid w:val="00CF3E3F"/>
    <w:rsid w:val="00CF4D26"/>
    <w:rsid w:val="00CF5383"/>
    <w:rsid w:val="00CF60EB"/>
    <w:rsid w:val="00CF634F"/>
    <w:rsid w:val="00CF66BE"/>
    <w:rsid w:val="00CF6771"/>
    <w:rsid w:val="00CF7E23"/>
    <w:rsid w:val="00CF7E8D"/>
    <w:rsid w:val="00D00A43"/>
    <w:rsid w:val="00D02EC1"/>
    <w:rsid w:val="00D04217"/>
    <w:rsid w:val="00D05121"/>
    <w:rsid w:val="00D061C8"/>
    <w:rsid w:val="00D065BC"/>
    <w:rsid w:val="00D06612"/>
    <w:rsid w:val="00D068A8"/>
    <w:rsid w:val="00D0793C"/>
    <w:rsid w:val="00D07970"/>
    <w:rsid w:val="00D101CE"/>
    <w:rsid w:val="00D10938"/>
    <w:rsid w:val="00D11815"/>
    <w:rsid w:val="00D11C9C"/>
    <w:rsid w:val="00D12129"/>
    <w:rsid w:val="00D124A6"/>
    <w:rsid w:val="00D12E24"/>
    <w:rsid w:val="00D1371F"/>
    <w:rsid w:val="00D148BD"/>
    <w:rsid w:val="00D14AE6"/>
    <w:rsid w:val="00D14E22"/>
    <w:rsid w:val="00D15415"/>
    <w:rsid w:val="00D161F7"/>
    <w:rsid w:val="00D1626A"/>
    <w:rsid w:val="00D1649C"/>
    <w:rsid w:val="00D17E51"/>
    <w:rsid w:val="00D2049B"/>
    <w:rsid w:val="00D20865"/>
    <w:rsid w:val="00D20904"/>
    <w:rsid w:val="00D20EF3"/>
    <w:rsid w:val="00D21DF7"/>
    <w:rsid w:val="00D228FC"/>
    <w:rsid w:val="00D23288"/>
    <w:rsid w:val="00D250FB"/>
    <w:rsid w:val="00D27804"/>
    <w:rsid w:val="00D27C4E"/>
    <w:rsid w:val="00D316FB"/>
    <w:rsid w:val="00D31737"/>
    <w:rsid w:val="00D31EBD"/>
    <w:rsid w:val="00D31FC4"/>
    <w:rsid w:val="00D32C33"/>
    <w:rsid w:val="00D333A9"/>
    <w:rsid w:val="00D33782"/>
    <w:rsid w:val="00D34F3C"/>
    <w:rsid w:val="00D35500"/>
    <w:rsid w:val="00D3581D"/>
    <w:rsid w:val="00D359AE"/>
    <w:rsid w:val="00D35AA1"/>
    <w:rsid w:val="00D363A1"/>
    <w:rsid w:val="00D36767"/>
    <w:rsid w:val="00D3714D"/>
    <w:rsid w:val="00D377AE"/>
    <w:rsid w:val="00D406FD"/>
    <w:rsid w:val="00D4130D"/>
    <w:rsid w:val="00D41506"/>
    <w:rsid w:val="00D4195A"/>
    <w:rsid w:val="00D422D4"/>
    <w:rsid w:val="00D436CD"/>
    <w:rsid w:val="00D440C4"/>
    <w:rsid w:val="00D4440A"/>
    <w:rsid w:val="00D44995"/>
    <w:rsid w:val="00D44DEA"/>
    <w:rsid w:val="00D45224"/>
    <w:rsid w:val="00D467E2"/>
    <w:rsid w:val="00D46939"/>
    <w:rsid w:val="00D46D18"/>
    <w:rsid w:val="00D477AD"/>
    <w:rsid w:val="00D47965"/>
    <w:rsid w:val="00D51CC9"/>
    <w:rsid w:val="00D52B51"/>
    <w:rsid w:val="00D5396B"/>
    <w:rsid w:val="00D5505B"/>
    <w:rsid w:val="00D55F55"/>
    <w:rsid w:val="00D5638E"/>
    <w:rsid w:val="00D60272"/>
    <w:rsid w:val="00D62343"/>
    <w:rsid w:val="00D62620"/>
    <w:rsid w:val="00D62932"/>
    <w:rsid w:val="00D62D10"/>
    <w:rsid w:val="00D630A1"/>
    <w:rsid w:val="00D632D9"/>
    <w:rsid w:val="00D635D5"/>
    <w:rsid w:val="00D6381B"/>
    <w:rsid w:val="00D63B74"/>
    <w:rsid w:val="00D6453C"/>
    <w:rsid w:val="00D64C25"/>
    <w:rsid w:val="00D653B9"/>
    <w:rsid w:val="00D66081"/>
    <w:rsid w:val="00D67D62"/>
    <w:rsid w:val="00D707E3"/>
    <w:rsid w:val="00D70B37"/>
    <w:rsid w:val="00D71646"/>
    <w:rsid w:val="00D718D9"/>
    <w:rsid w:val="00D7191D"/>
    <w:rsid w:val="00D7197F"/>
    <w:rsid w:val="00D721C3"/>
    <w:rsid w:val="00D73131"/>
    <w:rsid w:val="00D734DA"/>
    <w:rsid w:val="00D73ADB"/>
    <w:rsid w:val="00D73BC0"/>
    <w:rsid w:val="00D753F1"/>
    <w:rsid w:val="00D75CB9"/>
    <w:rsid w:val="00D760C2"/>
    <w:rsid w:val="00D767DB"/>
    <w:rsid w:val="00D76F95"/>
    <w:rsid w:val="00D779F3"/>
    <w:rsid w:val="00D80575"/>
    <w:rsid w:val="00D80CFC"/>
    <w:rsid w:val="00D815D8"/>
    <w:rsid w:val="00D817B2"/>
    <w:rsid w:val="00D817B3"/>
    <w:rsid w:val="00D818D7"/>
    <w:rsid w:val="00D83847"/>
    <w:rsid w:val="00D8394A"/>
    <w:rsid w:val="00D83DEA"/>
    <w:rsid w:val="00D8500E"/>
    <w:rsid w:val="00D85139"/>
    <w:rsid w:val="00D8525D"/>
    <w:rsid w:val="00D85836"/>
    <w:rsid w:val="00D875F8"/>
    <w:rsid w:val="00D87C28"/>
    <w:rsid w:val="00D91428"/>
    <w:rsid w:val="00D938F3"/>
    <w:rsid w:val="00D94808"/>
    <w:rsid w:val="00D94D16"/>
    <w:rsid w:val="00D94FE3"/>
    <w:rsid w:val="00D952BB"/>
    <w:rsid w:val="00D953F3"/>
    <w:rsid w:val="00D95D8D"/>
    <w:rsid w:val="00D96DBA"/>
    <w:rsid w:val="00D975D0"/>
    <w:rsid w:val="00D97D32"/>
    <w:rsid w:val="00DA0F6A"/>
    <w:rsid w:val="00DA1BB6"/>
    <w:rsid w:val="00DA2F88"/>
    <w:rsid w:val="00DA3338"/>
    <w:rsid w:val="00DA33CF"/>
    <w:rsid w:val="00DA3C59"/>
    <w:rsid w:val="00DA479D"/>
    <w:rsid w:val="00DA5FB9"/>
    <w:rsid w:val="00DA6097"/>
    <w:rsid w:val="00DA7A5D"/>
    <w:rsid w:val="00DB04D3"/>
    <w:rsid w:val="00DB0762"/>
    <w:rsid w:val="00DB2251"/>
    <w:rsid w:val="00DB2875"/>
    <w:rsid w:val="00DB2A4A"/>
    <w:rsid w:val="00DB2B9B"/>
    <w:rsid w:val="00DB6774"/>
    <w:rsid w:val="00DB71E0"/>
    <w:rsid w:val="00DB79A8"/>
    <w:rsid w:val="00DC0F43"/>
    <w:rsid w:val="00DC13E4"/>
    <w:rsid w:val="00DC292A"/>
    <w:rsid w:val="00DC3259"/>
    <w:rsid w:val="00DC3AD0"/>
    <w:rsid w:val="00DC3CA6"/>
    <w:rsid w:val="00DC3E26"/>
    <w:rsid w:val="00DC4261"/>
    <w:rsid w:val="00DC436C"/>
    <w:rsid w:val="00DC50C8"/>
    <w:rsid w:val="00DC6078"/>
    <w:rsid w:val="00DC7D41"/>
    <w:rsid w:val="00DD037E"/>
    <w:rsid w:val="00DD1755"/>
    <w:rsid w:val="00DD28DF"/>
    <w:rsid w:val="00DD3977"/>
    <w:rsid w:val="00DD5C24"/>
    <w:rsid w:val="00DD5F46"/>
    <w:rsid w:val="00DD6F28"/>
    <w:rsid w:val="00DD7733"/>
    <w:rsid w:val="00DD7944"/>
    <w:rsid w:val="00DE2721"/>
    <w:rsid w:val="00DE28D4"/>
    <w:rsid w:val="00DE2E15"/>
    <w:rsid w:val="00DE3DE6"/>
    <w:rsid w:val="00DE462F"/>
    <w:rsid w:val="00DE4B51"/>
    <w:rsid w:val="00DE4E40"/>
    <w:rsid w:val="00DE4F2C"/>
    <w:rsid w:val="00DE5425"/>
    <w:rsid w:val="00DE5C09"/>
    <w:rsid w:val="00DE5E94"/>
    <w:rsid w:val="00DE5F79"/>
    <w:rsid w:val="00DE679A"/>
    <w:rsid w:val="00DF056F"/>
    <w:rsid w:val="00DF0A1C"/>
    <w:rsid w:val="00DF1A91"/>
    <w:rsid w:val="00DF288E"/>
    <w:rsid w:val="00DF28E2"/>
    <w:rsid w:val="00DF3602"/>
    <w:rsid w:val="00DF4EE2"/>
    <w:rsid w:val="00DF544F"/>
    <w:rsid w:val="00DF667A"/>
    <w:rsid w:val="00DF6D88"/>
    <w:rsid w:val="00DF71F1"/>
    <w:rsid w:val="00DF7344"/>
    <w:rsid w:val="00E0041F"/>
    <w:rsid w:val="00E00656"/>
    <w:rsid w:val="00E018D9"/>
    <w:rsid w:val="00E02EC1"/>
    <w:rsid w:val="00E04056"/>
    <w:rsid w:val="00E045C0"/>
    <w:rsid w:val="00E05786"/>
    <w:rsid w:val="00E05E0D"/>
    <w:rsid w:val="00E07F6E"/>
    <w:rsid w:val="00E10256"/>
    <w:rsid w:val="00E104FC"/>
    <w:rsid w:val="00E128DD"/>
    <w:rsid w:val="00E12FCB"/>
    <w:rsid w:val="00E1327A"/>
    <w:rsid w:val="00E13E5C"/>
    <w:rsid w:val="00E15669"/>
    <w:rsid w:val="00E15933"/>
    <w:rsid w:val="00E1609E"/>
    <w:rsid w:val="00E1715A"/>
    <w:rsid w:val="00E17577"/>
    <w:rsid w:val="00E20C46"/>
    <w:rsid w:val="00E21A22"/>
    <w:rsid w:val="00E224C1"/>
    <w:rsid w:val="00E23520"/>
    <w:rsid w:val="00E23EF9"/>
    <w:rsid w:val="00E2405F"/>
    <w:rsid w:val="00E2470C"/>
    <w:rsid w:val="00E24B2F"/>
    <w:rsid w:val="00E25DDB"/>
    <w:rsid w:val="00E26462"/>
    <w:rsid w:val="00E26A33"/>
    <w:rsid w:val="00E26F7D"/>
    <w:rsid w:val="00E27ABD"/>
    <w:rsid w:val="00E27C2A"/>
    <w:rsid w:val="00E27FD5"/>
    <w:rsid w:val="00E3019B"/>
    <w:rsid w:val="00E31018"/>
    <w:rsid w:val="00E322AB"/>
    <w:rsid w:val="00E324B8"/>
    <w:rsid w:val="00E33042"/>
    <w:rsid w:val="00E3315C"/>
    <w:rsid w:val="00E3316B"/>
    <w:rsid w:val="00E332E9"/>
    <w:rsid w:val="00E342C2"/>
    <w:rsid w:val="00E34DFE"/>
    <w:rsid w:val="00E35BD7"/>
    <w:rsid w:val="00E365B8"/>
    <w:rsid w:val="00E37208"/>
    <w:rsid w:val="00E37334"/>
    <w:rsid w:val="00E37E86"/>
    <w:rsid w:val="00E40F15"/>
    <w:rsid w:val="00E411E3"/>
    <w:rsid w:val="00E414D9"/>
    <w:rsid w:val="00E41BBD"/>
    <w:rsid w:val="00E429DE"/>
    <w:rsid w:val="00E42E9C"/>
    <w:rsid w:val="00E448D6"/>
    <w:rsid w:val="00E44C57"/>
    <w:rsid w:val="00E45B48"/>
    <w:rsid w:val="00E472D7"/>
    <w:rsid w:val="00E473A1"/>
    <w:rsid w:val="00E502AD"/>
    <w:rsid w:val="00E5062C"/>
    <w:rsid w:val="00E50667"/>
    <w:rsid w:val="00E5238C"/>
    <w:rsid w:val="00E52A39"/>
    <w:rsid w:val="00E52D8F"/>
    <w:rsid w:val="00E52E65"/>
    <w:rsid w:val="00E530D5"/>
    <w:rsid w:val="00E530F1"/>
    <w:rsid w:val="00E53D37"/>
    <w:rsid w:val="00E54A67"/>
    <w:rsid w:val="00E54F75"/>
    <w:rsid w:val="00E55B16"/>
    <w:rsid w:val="00E55D55"/>
    <w:rsid w:val="00E561E1"/>
    <w:rsid w:val="00E56D11"/>
    <w:rsid w:val="00E600FF"/>
    <w:rsid w:val="00E60911"/>
    <w:rsid w:val="00E60987"/>
    <w:rsid w:val="00E61EE7"/>
    <w:rsid w:val="00E62613"/>
    <w:rsid w:val="00E628B2"/>
    <w:rsid w:val="00E6344A"/>
    <w:rsid w:val="00E63B70"/>
    <w:rsid w:val="00E63D12"/>
    <w:rsid w:val="00E63F64"/>
    <w:rsid w:val="00E64169"/>
    <w:rsid w:val="00E64A02"/>
    <w:rsid w:val="00E65572"/>
    <w:rsid w:val="00E6614C"/>
    <w:rsid w:val="00E662CC"/>
    <w:rsid w:val="00E674B1"/>
    <w:rsid w:val="00E67794"/>
    <w:rsid w:val="00E67CA5"/>
    <w:rsid w:val="00E71518"/>
    <w:rsid w:val="00E719C2"/>
    <w:rsid w:val="00E72175"/>
    <w:rsid w:val="00E72AF6"/>
    <w:rsid w:val="00E72DBA"/>
    <w:rsid w:val="00E74900"/>
    <w:rsid w:val="00E74F84"/>
    <w:rsid w:val="00E75095"/>
    <w:rsid w:val="00E753C0"/>
    <w:rsid w:val="00E75975"/>
    <w:rsid w:val="00E7599F"/>
    <w:rsid w:val="00E759E1"/>
    <w:rsid w:val="00E7646C"/>
    <w:rsid w:val="00E77287"/>
    <w:rsid w:val="00E803A4"/>
    <w:rsid w:val="00E81959"/>
    <w:rsid w:val="00E821F0"/>
    <w:rsid w:val="00E82A27"/>
    <w:rsid w:val="00E82D69"/>
    <w:rsid w:val="00E83475"/>
    <w:rsid w:val="00E835CB"/>
    <w:rsid w:val="00E83E5D"/>
    <w:rsid w:val="00E83FC5"/>
    <w:rsid w:val="00E84477"/>
    <w:rsid w:val="00E8485B"/>
    <w:rsid w:val="00E8658D"/>
    <w:rsid w:val="00E86EC5"/>
    <w:rsid w:val="00E87565"/>
    <w:rsid w:val="00E876C0"/>
    <w:rsid w:val="00E87A2B"/>
    <w:rsid w:val="00E9034D"/>
    <w:rsid w:val="00E92462"/>
    <w:rsid w:val="00E92A0F"/>
    <w:rsid w:val="00E92EA6"/>
    <w:rsid w:val="00E930B3"/>
    <w:rsid w:val="00E94549"/>
    <w:rsid w:val="00E94B3C"/>
    <w:rsid w:val="00E952CA"/>
    <w:rsid w:val="00E9534F"/>
    <w:rsid w:val="00E95E87"/>
    <w:rsid w:val="00E962D9"/>
    <w:rsid w:val="00E962DE"/>
    <w:rsid w:val="00E96599"/>
    <w:rsid w:val="00E9702F"/>
    <w:rsid w:val="00EA1E6E"/>
    <w:rsid w:val="00EA2839"/>
    <w:rsid w:val="00EA2B76"/>
    <w:rsid w:val="00EA3E10"/>
    <w:rsid w:val="00EA4A83"/>
    <w:rsid w:val="00EA523B"/>
    <w:rsid w:val="00EA57F1"/>
    <w:rsid w:val="00EA6117"/>
    <w:rsid w:val="00EA6FDE"/>
    <w:rsid w:val="00EB1D2F"/>
    <w:rsid w:val="00EB1E41"/>
    <w:rsid w:val="00EB3DCA"/>
    <w:rsid w:val="00EB401C"/>
    <w:rsid w:val="00EB4797"/>
    <w:rsid w:val="00EB4ECD"/>
    <w:rsid w:val="00EB5220"/>
    <w:rsid w:val="00EB5A55"/>
    <w:rsid w:val="00EB6282"/>
    <w:rsid w:val="00EB6CF0"/>
    <w:rsid w:val="00EB7986"/>
    <w:rsid w:val="00EC2378"/>
    <w:rsid w:val="00EC3866"/>
    <w:rsid w:val="00EC38B1"/>
    <w:rsid w:val="00EC39B5"/>
    <w:rsid w:val="00EC40AC"/>
    <w:rsid w:val="00EC45B4"/>
    <w:rsid w:val="00EC5D50"/>
    <w:rsid w:val="00EC5D6E"/>
    <w:rsid w:val="00EC6821"/>
    <w:rsid w:val="00EC7573"/>
    <w:rsid w:val="00EC7AFF"/>
    <w:rsid w:val="00EC7C2E"/>
    <w:rsid w:val="00ED042A"/>
    <w:rsid w:val="00ED14D9"/>
    <w:rsid w:val="00ED1563"/>
    <w:rsid w:val="00ED1F24"/>
    <w:rsid w:val="00ED28EF"/>
    <w:rsid w:val="00ED3434"/>
    <w:rsid w:val="00ED3989"/>
    <w:rsid w:val="00ED40B2"/>
    <w:rsid w:val="00ED571E"/>
    <w:rsid w:val="00ED5D0B"/>
    <w:rsid w:val="00ED606E"/>
    <w:rsid w:val="00ED6091"/>
    <w:rsid w:val="00ED66B7"/>
    <w:rsid w:val="00ED6C63"/>
    <w:rsid w:val="00ED6F6C"/>
    <w:rsid w:val="00ED776B"/>
    <w:rsid w:val="00EE0526"/>
    <w:rsid w:val="00EE2E97"/>
    <w:rsid w:val="00EE2F36"/>
    <w:rsid w:val="00EE3F0D"/>
    <w:rsid w:val="00EE421E"/>
    <w:rsid w:val="00EE52A0"/>
    <w:rsid w:val="00EE5599"/>
    <w:rsid w:val="00EE6115"/>
    <w:rsid w:val="00EE639E"/>
    <w:rsid w:val="00EF3028"/>
    <w:rsid w:val="00EF30BD"/>
    <w:rsid w:val="00EF3F51"/>
    <w:rsid w:val="00EF4CA8"/>
    <w:rsid w:val="00EF57A4"/>
    <w:rsid w:val="00EF58E1"/>
    <w:rsid w:val="00EF596A"/>
    <w:rsid w:val="00EF59CA"/>
    <w:rsid w:val="00EF5A21"/>
    <w:rsid w:val="00EF609C"/>
    <w:rsid w:val="00EF61AE"/>
    <w:rsid w:val="00EF7114"/>
    <w:rsid w:val="00EF7D04"/>
    <w:rsid w:val="00F01DC9"/>
    <w:rsid w:val="00F05D65"/>
    <w:rsid w:val="00F05F75"/>
    <w:rsid w:val="00F06AB3"/>
    <w:rsid w:val="00F0764E"/>
    <w:rsid w:val="00F1059A"/>
    <w:rsid w:val="00F10747"/>
    <w:rsid w:val="00F10FEE"/>
    <w:rsid w:val="00F120CB"/>
    <w:rsid w:val="00F123F0"/>
    <w:rsid w:val="00F138C2"/>
    <w:rsid w:val="00F14319"/>
    <w:rsid w:val="00F14D24"/>
    <w:rsid w:val="00F1638F"/>
    <w:rsid w:val="00F174A3"/>
    <w:rsid w:val="00F17A70"/>
    <w:rsid w:val="00F20F87"/>
    <w:rsid w:val="00F2119F"/>
    <w:rsid w:val="00F22B32"/>
    <w:rsid w:val="00F23349"/>
    <w:rsid w:val="00F23428"/>
    <w:rsid w:val="00F23742"/>
    <w:rsid w:val="00F239D9"/>
    <w:rsid w:val="00F24788"/>
    <w:rsid w:val="00F24DA9"/>
    <w:rsid w:val="00F26CC4"/>
    <w:rsid w:val="00F273E5"/>
    <w:rsid w:val="00F27618"/>
    <w:rsid w:val="00F27B07"/>
    <w:rsid w:val="00F27C6C"/>
    <w:rsid w:val="00F305AD"/>
    <w:rsid w:val="00F31320"/>
    <w:rsid w:val="00F3470B"/>
    <w:rsid w:val="00F34A22"/>
    <w:rsid w:val="00F355AA"/>
    <w:rsid w:val="00F35BF2"/>
    <w:rsid w:val="00F36A2B"/>
    <w:rsid w:val="00F36ACA"/>
    <w:rsid w:val="00F36C91"/>
    <w:rsid w:val="00F377ED"/>
    <w:rsid w:val="00F40A17"/>
    <w:rsid w:val="00F40C58"/>
    <w:rsid w:val="00F40E24"/>
    <w:rsid w:val="00F41D72"/>
    <w:rsid w:val="00F4239F"/>
    <w:rsid w:val="00F42826"/>
    <w:rsid w:val="00F42FBB"/>
    <w:rsid w:val="00F43B13"/>
    <w:rsid w:val="00F43CD5"/>
    <w:rsid w:val="00F44B2C"/>
    <w:rsid w:val="00F4589B"/>
    <w:rsid w:val="00F4677E"/>
    <w:rsid w:val="00F4678C"/>
    <w:rsid w:val="00F47C07"/>
    <w:rsid w:val="00F47F3C"/>
    <w:rsid w:val="00F50829"/>
    <w:rsid w:val="00F50A0A"/>
    <w:rsid w:val="00F51997"/>
    <w:rsid w:val="00F5237D"/>
    <w:rsid w:val="00F5272C"/>
    <w:rsid w:val="00F531BC"/>
    <w:rsid w:val="00F53A32"/>
    <w:rsid w:val="00F53A6B"/>
    <w:rsid w:val="00F54F20"/>
    <w:rsid w:val="00F550F3"/>
    <w:rsid w:val="00F576CC"/>
    <w:rsid w:val="00F57953"/>
    <w:rsid w:val="00F57F20"/>
    <w:rsid w:val="00F60436"/>
    <w:rsid w:val="00F61367"/>
    <w:rsid w:val="00F614B4"/>
    <w:rsid w:val="00F614D0"/>
    <w:rsid w:val="00F625D5"/>
    <w:rsid w:val="00F62810"/>
    <w:rsid w:val="00F629B1"/>
    <w:rsid w:val="00F62C93"/>
    <w:rsid w:val="00F62D4D"/>
    <w:rsid w:val="00F62F77"/>
    <w:rsid w:val="00F63382"/>
    <w:rsid w:val="00F63A44"/>
    <w:rsid w:val="00F64031"/>
    <w:rsid w:val="00F64422"/>
    <w:rsid w:val="00F64C19"/>
    <w:rsid w:val="00F65FE4"/>
    <w:rsid w:val="00F66D5D"/>
    <w:rsid w:val="00F67353"/>
    <w:rsid w:val="00F67596"/>
    <w:rsid w:val="00F702EE"/>
    <w:rsid w:val="00F70393"/>
    <w:rsid w:val="00F7086E"/>
    <w:rsid w:val="00F709D6"/>
    <w:rsid w:val="00F71A06"/>
    <w:rsid w:val="00F71C2F"/>
    <w:rsid w:val="00F7250A"/>
    <w:rsid w:val="00F72BED"/>
    <w:rsid w:val="00F72E91"/>
    <w:rsid w:val="00F737C2"/>
    <w:rsid w:val="00F73AE9"/>
    <w:rsid w:val="00F74964"/>
    <w:rsid w:val="00F74A4B"/>
    <w:rsid w:val="00F74E77"/>
    <w:rsid w:val="00F7523C"/>
    <w:rsid w:val="00F754FB"/>
    <w:rsid w:val="00F75B38"/>
    <w:rsid w:val="00F76698"/>
    <w:rsid w:val="00F76A3B"/>
    <w:rsid w:val="00F776E7"/>
    <w:rsid w:val="00F81513"/>
    <w:rsid w:val="00F8254F"/>
    <w:rsid w:val="00F82CE7"/>
    <w:rsid w:val="00F82E42"/>
    <w:rsid w:val="00F8317E"/>
    <w:rsid w:val="00F85C45"/>
    <w:rsid w:val="00F86002"/>
    <w:rsid w:val="00F86CEE"/>
    <w:rsid w:val="00F878BB"/>
    <w:rsid w:val="00F87A93"/>
    <w:rsid w:val="00F91BBC"/>
    <w:rsid w:val="00F92A44"/>
    <w:rsid w:val="00F92CD3"/>
    <w:rsid w:val="00F935EE"/>
    <w:rsid w:val="00F946D0"/>
    <w:rsid w:val="00F94AA0"/>
    <w:rsid w:val="00F95D8B"/>
    <w:rsid w:val="00F96461"/>
    <w:rsid w:val="00FA0363"/>
    <w:rsid w:val="00FA05B4"/>
    <w:rsid w:val="00FA0653"/>
    <w:rsid w:val="00FA0A00"/>
    <w:rsid w:val="00FA0E37"/>
    <w:rsid w:val="00FA1001"/>
    <w:rsid w:val="00FA13E7"/>
    <w:rsid w:val="00FA1AA5"/>
    <w:rsid w:val="00FA1ACF"/>
    <w:rsid w:val="00FA22D1"/>
    <w:rsid w:val="00FA2774"/>
    <w:rsid w:val="00FA448A"/>
    <w:rsid w:val="00FA492F"/>
    <w:rsid w:val="00FA5906"/>
    <w:rsid w:val="00FA72ED"/>
    <w:rsid w:val="00FB0012"/>
    <w:rsid w:val="00FB1602"/>
    <w:rsid w:val="00FB1AD9"/>
    <w:rsid w:val="00FB1C75"/>
    <w:rsid w:val="00FB22D1"/>
    <w:rsid w:val="00FB23AE"/>
    <w:rsid w:val="00FB2833"/>
    <w:rsid w:val="00FB2E87"/>
    <w:rsid w:val="00FB3E4B"/>
    <w:rsid w:val="00FB4FD8"/>
    <w:rsid w:val="00FB54BA"/>
    <w:rsid w:val="00FB563F"/>
    <w:rsid w:val="00FB59AF"/>
    <w:rsid w:val="00FB650E"/>
    <w:rsid w:val="00FB72D9"/>
    <w:rsid w:val="00FC0DEC"/>
    <w:rsid w:val="00FC179D"/>
    <w:rsid w:val="00FC1BD9"/>
    <w:rsid w:val="00FC24A6"/>
    <w:rsid w:val="00FC282E"/>
    <w:rsid w:val="00FC2BF1"/>
    <w:rsid w:val="00FC47A5"/>
    <w:rsid w:val="00FC5194"/>
    <w:rsid w:val="00FC53C3"/>
    <w:rsid w:val="00FC66B0"/>
    <w:rsid w:val="00FC6BCC"/>
    <w:rsid w:val="00FC75E9"/>
    <w:rsid w:val="00FC76BF"/>
    <w:rsid w:val="00FC7E1F"/>
    <w:rsid w:val="00FD0204"/>
    <w:rsid w:val="00FD0538"/>
    <w:rsid w:val="00FD08C7"/>
    <w:rsid w:val="00FD0F5F"/>
    <w:rsid w:val="00FD1F6D"/>
    <w:rsid w:val="00FD2F19"/>
    <w:rsid w:val="00FD3228"/>
    <w:rsid w:val="00FD3C6E"/>
    <w:rsid w:val="00FD3FD6"/>
    <w:rsid w:val="00FD5991"/>
    <w:rsid w:val="00FD6C8E"/>
    <w:rsid w:val="00FD6DAC"/>
    <w:rsid w:val="00FD7127"/>
    <w:rsid w:val="00FE0E85"/>
    <w:rsid w:val="00FE108E"/>
    <w:rsid w:val="00FE22FD"/>
    <w:rsid w:val="00FE2338"/>
    <w:rsid w:val="00FE268A"/>
    <w:rsid w:val="00FE348C"/>
    <w:rsid w:val="00FE36AF"/>
    <w:rsid w:val="00FE36C7"/>
    <w:rsid w:val="00FE47A8"/>
    <w:rsid w:val="00FE6232"/>
    <w:rsid w:val="00FE6456"/>
    <w:rsid w:val="00FE6CBA"/>
    <w:rsid w:val="00FE7943"/>
    <w:rsid w:val="00FE7A35"/>
    <w:rsid w:val="00FF20E7"/>
    <w:rsid w:val="00FF232D"/>
    <w:rsid w:val="00FF3202"/>
    <w:rsid w:val="00FF3528"/>
    <w:rsid w:val="00FF39F6"/>
    <w:rsid w:val="00FF3E7B"/>
    <w:rsid w:val="00FF482A"/>
    <w:rsid w:val="00FF58F4"/>
    <w:rsid w:val="00FF59BF"/>
    <w:rsid w:val="00FF6FE3"/>
    <w:rsid w:val="00FF739A"/>
    <w:rsid w:val="00FF7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9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CA"/>
  </w:style>
  <w:style w:type="paragraph" w:styleId="Heading4">
    <w:name w:val="heading 4"/>
    <w:basedOn w:val="Normal"/>
    <w:link w:val="Heading4Char"/>
    <w:uiPriority w:val="9"/>
    <w:qFormat/>
    <w:rsid w:val="00B329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3013"/>
    <w:pPr>
      <w:spacing w:after="0" w:line="240" w:lineRule="auto"/>
    </w:pPr>
  </w:style>
  <w:style w:type="paragraph" w:styleId="BalloonText">
    <w:name w:val="Balloon Text"/>
    <w:basedOn w:val="Normal"/>
    <w:link w:val="BalloonTextChar"/>
    <w:uiPriority w:val="99"/>
    <w:semiHidden/>
    <w:unhideWhenUsed/>
    <w:rsid w:val="00DE5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09"/>
    <w:rPr>
      <w:rFonts w:ascii="Tahoma" w:hAnsi="Tahoma" w:cs="Tahoma"/>
      <w:sz w:val="16"/>
      <w:szCs w:val="16"/>
    </w:rPr>
  </w:style>
  <w:style w:type="paragraph" w:styleId="ListParagraph">
    <w:name w:val="List Paragraph"/>
    <w:basedOn w:val="Normal"/>
    <w:uiPriority w:val="34"/>
    <w:qFormat/>
    <w:rsid w:val="00873446"/>
    <w:pPr>
      <w:ind w:left="720"/>
      <w:contextualSpacing/>
    </w:pPr>
  </w:style>
  <w:style w:type="paragraph" w:styleId="Header">
    <w:name w:val="header"/>
    <w:basedOn w:val="Normal"/>
    <w:link w:val="HeaderChar"/>
    <w:uiPriority w:val="99"/>
    <w:unhideWhenUsed/>
    <w:rsid w:val="00BD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DF9"/>
  </w:style>
  <w:style w:type="paragraph" w:styleId="Footer">
    <w:name w:val="footer"/>
    <w:basedOn w:val="Normal"/>
    <w:link w:val="FooterChar"/>
    <w:uiPriority w:val="99"/>
    <w:unhideWhenUsed/>
    <w:rsid w:val="00BD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DF9"/>
  </w:style>
  <w:style w:type="character" w:customStyle="1" w:styleId="yiv6965469615">
    <w:name w:val="yiv6965469615"/>
    <w:basedOn w:val="DefaultParagraphFont"/>
    <w:rsid w:val="00B3294A"/>
  </w:style>
  <w:style w:type="character" w:customStyle="1" w:styleId="apple-converted-space">
    <w:name w:val="apple-converted-space"/>
    <w:basedOn w:val="DefaultParagraphFont"/>
    <w:rsid w:val="00B3294A"/>
  </w:style>
  <w:style w:type="character" w:styleId="Strong">
    <w:name w:val="Strong"/>
    <w:basedOn w:val="DefaultParagraphFont"/>
    <w:uiPriority w:val="22"/>
    <w:qFormat/>
    <w:rsid w:val="00B3294A"/>
    <w:rPr>
      <w:b/>
      <w:bCs/>
    </w:rPr>
  </w:style>
  <w:style w:type="character" w:customStyle="1" w:styleId="Heading4Char">
    <w:name w:val="Heading 4 Char"/>
    <w:basedOn w:val="DefaultParagraphFont"/>
    <w:link w:val="Heading4"/>
    <w:uiPriority w:val="9"/>
    <w:rsid w:val="00B3294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09417341">
      <w:bodyDiv w:val="1"/>
      <w:marLeft w:val="0"/>
      <w:marRight w:val="0"/>
      <w:marTop w:val="0"/>
      <w:marBottom w:val="0"/>
      <w:divBdr>
        <w:top w:val="none" w:sz="0" w:space="0" w:color="auto"/>
        <w:left w:val="none" w:sz="0" w:space="0" w:color="auto"/>
        <w:bottom w:val="none" w:sz="0" w:space="0" w:color="auto"/>
        <w:right w:val="none" w:sz="0" w:space="0" w:color="auto"/>
      </w:divBdr>
      <w:divsChild>
        <w:div w:id="1074474366">
          <w:marLeft w:val="0"/>
          <w:marRight w:val="0"/>
          <w:marTop w:val="0"/>
          <w:marBottom w:val="0"/>
          <w:divBdr>
            <w:top w:val="none" w:sz="0" w:space="0" w:color="auto"/>
            <w:left w:val="none" w:sz="0" w:space="0" w:color="auto"/>
            <w:bottom w:val="none" w:sz="0" w:space="0" w:color="auto"/>
            <w:right w:val="none" w:sz="0" w:space="0" w:color="auto"/>
          </w:divBdr>
        </w:div>
        <w:div w:id="1508208257">
          <w:marLeft w:val="0"/>
          <w:marRight w:val="0"/>
          <w:marTop w:val="0"/>
          <w:marBottom w:val="0"/>
          <w:divBdr>
            <w:top w:val="none" w:sz="0" w:space="0" w:color="auto"/>
            <w:left w:val="none" w:sz="0" w:space="0" w:color="auto"/>
            <w:bottom w:val="none" w:sz="0" w:space="0" w:color="auto"/>
            <w:right w:val="none" w:sz="0" w:space="0" w:color="auto"/>
          </w:divBdr>
        </w:div>
        <w:div w:id="1928154621">
          <w:marLeft w:val="0"/>
          <w:marRight w:val="0"/>
          <w:marTop w:val="0"/>
          <w:marBottom w:val="0"/>
          <w:divBdr>
            <w:top w:val="none" w:sz="0" w:space="0" w:color="auto"/>
            <w:left w:val="none" w:sz="0" w:space="0" w:color="auto"/>
            <w:bottom w:val="none" w:sz="0" w:space="0" w:color="auto"/>
            <w:right w:val="none" w:sz="0" w:space="0" w:color="auto"/>
          </w:divBdr>
        </w:div>
        <w:div w:id="110977942">
          <w:marLeft w:val="0"/>
          <w:marRight w:val="0"/>
          <w:marTop w:val="0"/>
          <w:marBottom w:val="0"/>
          <w:divBdr>
            <w:top w:val="none" w:sz="0" w:space="0" w:color="auto"/>
            <w:left w:val="none" w:sz="0" w:space="0" w:color="auto"/>
            <w:bottom w:val="none" w:sz="0" w:space="0" w:color="auto"/>
            <w:right w:val="none" w:sz="0" w:space="0" w:color="auto"/>
          </w:divBdr>
        </w:div>
        <w:div w:id="632488714">
          <w:marLeft w:val="0"/>
          <w:marRight w:val="0"/>
          <w:marTop w:val="0"/>
          <w:marBottom w:val="0"/>
          <w:divBdr>
            <w:top w:val="none" w:sz="0" w:space="0" w:color="auto"/>
            <w:left w:val="none" w:sz="0" w:space="0" w:color="auto"/>
            <w:bottom w:val="none" w:sz="0" w:space="0" w:color="auto"/>
            <w:right w:val="none" w:sz="0" w:space="0" w:color="auto"/>
          </w:divBdr>
        </w:div>
        <w:div w:id="405688227">
          <w:marLeft w:val="0"/>
          <w:marRight w:val="0"/>
          <w:marTop w:val="0"/>
          <w:marBottom w:val="0"/>
          <w:divBdr>
            <w:top w:val="none" w:sz="0" w:space="0" w:color="auto"/>
            <w:left w:val="none" w:sz="0" w:space="0" w:color="auto"/>
            <w:bottom w:val="none" w:sz="0" w:space="0" w:color="auto"/>
            <w:right w:val="none" w:sz="0" w:space="0" w:color="auto"/>
          </w:divBdr>
        </w:div>
        <w:div w:id="1034237216">
          <w:marLeft w:val="0"/>
          <w:marRight w:val="0"/>
          <w:marTop w:val="0"/>
          <w:marBottom w:val="0"/>
          <w:divBdr>
            <w:top w:val="none" w:sz="0" w:space="0" w:color="auto"/>
            <w:left w:val="none" w:sz="0" w:space="0" w:color="auto"/>
            <w:bottom w:val="none" w:sz="0" w:space="0" w:color="auto"/>
            <w:right w:val="none" w:sz="0" w:space="0" w:color="auto"/>
          </w:divBdr>
        </w:div>
        <w:div w:id="585966705">
          <w:marLeft w:val="0"/>
          <w:marRight w:val="0"/>
          <w:marTop w:val="0"/>
          <w:marBottom w:val="0"/>
          <w:divBdr>
            <w:top w:val="none" w:sz="0" w:space="0" w:color="auto"/>
            <w:left w:val="none" w:sz="0" w:space="0" w:color="auto"/>
            <w:bottom w:val="none" w:sz="0" w:space="0" w:color="auto"/>
            <w:right w:val="none" w:sz="0" w:space="0" w:color="auto"/>
          </w:divBdr>
        </w:div>
        <w:div w:id="569583631">
          <w:marLeft w:val="0"/>
          <w:marRight w:val="0"/>
          <w:marTop w:val="0"/>
          <w:marBottom w:val="0"/>
          <w:divBdr>
            <w:top w:val="none" w:sz="0" w:space="0" w:color="auto"/>
            <w:left w:val="none" w:sz="0" w:space="0" w:color="auto"/>
            <w:bottom w:val="none" w:sz="0" w:space="0" w:color="auto"/>
            <w:right w:val="none" w:sz="0" w:space="0" w:color="auto"/>
          </w:divBdr>
        </w:div>
        <w:div w:id="1771509454">
          <w:marLeft w:val="0"/>
          <w:marRight w:val="0"/>
          <w:marTop w:val="0"/>
          <w:marBottom w:val="0"/>
          <w:divBdr>
            <w:top w:val="none" w:sz="0" w:space="0" w:color="auto"/>
            <w:left w:val="none" w:sz="0" w:space="0" w:color="auto"/>
            <w:bottom w:val="none" w:sz="0" w:space="0" w:color="auto"/>
            <w:right w:val="none" w:sz="0" w:space="0" w:color="auto"/>
          </w:divBdr>
        </w:div>
        <w:div w:id="1774128658">
          <w:marLeft w:val="0"/>
          <w:marRight w:val="0"/>
          <w:marTop w:val="0"/>
          <w:marBottom w:val="0"/>
          <w:divBdr>
            <w:top w:val="none" w:sz="0" w:space="0" w:color="auto"/>
            <w:left w:val="none" w:sz="0" w:space="0" w:color="auto"/>
            <w:bottom w:val="none" w:sz="0" w:space="0" w:color="auto"/>
            <w:right w:val="none" w:sz="0" w:space="0" w:color="auto"/>
          </w:divBdr>
        </w:div>
        <w:div w:id="1344438039">
          <w:marLeft w:val="0"/>
          <w:marRight w:val="0"/>
          <w:marTop w:val="0"/>
          <w:marBottom w:val="0"/>
          <w:divBdr>
            <w:top w:val="none" w:sz="0" w:space="0" w:color="auto"/>
            <w:left w:val="none" w:sz="0" w:space="0" w:color="auto"/>
            <w:bottom w:val="none" w:sz="0" w:space="0" w:color="auto"/>
            <w:right w:val="none" w:sz="0" w:space="0" w:color="auto"/>
          </w:divBdr>
        </w:div>
        <w:div w:id="1285188858">
          <w:marLeft w:val="0"/>
          <w:marRight w:val="0"/>
          <w:marTop w:val="0"/>
          <w:marBottom w:val="0"/>
          <w:divBdr>
            <w:top w:val="none" w:sz="0" w:space="0" w:color="auto"/>
            <w:left w:val="none" w:sz="0" w:space="0" w:color="auto"/>
            <w:bottom w:val="none" w:sz="0" w:space="0" w:color="auto"/>
            <w:right w:val="none" w:sz="0" w:space="0" w:color="auto"/>
          </w:divBdr>
        </w:div>
        <w:div w:id="1451125855">
          <w:marLeft w:val="0"/>
          <w:marRight w:val="0"/>
          <w:marTop w:val="0"/>
          <w:marBottom w:val="0"/>
          <w:divBdr>
            <w:top w:val="none" w:sz="0" w:space="0" w:color="auto"/>
            <w:left w:val="none" w:sz="0" w:space="0" w:color="auto"/>
            <w:bottom w:val="none" w:sz="0" w:space="0" w:color="auto"/>
            <w:right w:val="none" w:sz="0" w:space="0" w:color="auto"/>
          </w:divBdr>
        </w:div>
        <w:div w:id="481119722">
          <w:marLeft w:val="0"/>
          <w:marRight w:val="0"/>
          <w:marTop w:val="0"/>
          <w:marBottom w:val="0"/>
          <w:divBdr>
            <w:top w:val="none" w:sz="0" w:space="0" w:color="auto"/>
            <w:left w:val="none" w:sz="0" w:space="0" w:color="auto"/>
            <w:bottom w:val="none" w:sz="0" w:space="0" w:color="auto"/>
            <w:right w:val="none" w:sz="0" w:space="0" w:color="auto"/>
          </w:divBdr>
        </w:div>
        <w:div w:id="828247733">
          <w:marLeft w:val="0"/>
          <w:marRight w:val="0"/>
          <w:marTop w:val="0"/>
          <w:marBottom w:val="0"/>
          <w:divBdr>
            <w:top w:val="none" w:sz="0" w:space="0" w:color="auto"/>
            <w:left w:val="none" w:sz="0" w:space="0" w:color="auto"/>
            <w:bottom w:val="none" w:sz="0" w:space="0" w:color="auto"/>
            <w:right w:val="none" w:sz="0" w:space="0" w:color="auto"/>
          </w:divBdr>
        </w:div>
        <w:div w:id="959187304">
          <w:marLeft w:val="0"/>
          <w:marRight w:val="0"/>
          <w:marTop w:val="0"/>
          <w:marBottom w:val="0"/>
          <w:divBdr>
            <w:top w:val="none" w:sz="0" w:space="0" w:color="auto"/>
            <w:left w:val="none" w:sz="0" w:space="0" w:color="auto"/>
            <w:bottom w:val="none" w:sz="0" w:space="0" w:color="auto"/>
            <w:right w:val="none" w:sz="0" w:space="0" w:color="auto"/>
          </w:divBdr>
        </w:div>
        <w:div w:id="1499491932">
          <w:marLeft w:val="0"/>
          <w:marRight w:val="0"/>
          <w:marTop w:val="0"/>
          <w:marBottom w:val="0"/>
          <w:divBdr>
            <w:top w:val="none" w:sz="0" w:space="0" w:color="auto"/>
            <w:left w:val="none" w:sz="0" w:space="0" w:color="auto"/>
            <w:bottom w:val="none" w:sz="0" w:space="0" w:color="auto"/>
            <w:right w:val="none" w:sz="0" w:space="0" w:color="auto"/>
          </w:divBdr>
        </w:div>
        <w:div w:id="1440293793">
          <w:marLeft w:val="0"/>
          <w:marRight w:val="0"/>
          <w:marTop w:val="0"/>
          <w:marBottom w:val="0"/>
          <w:divBdr>
            <w:top w:val="none" w:sz="0" w:space="0" w:color="auto"/>
            <w:left w:val="none" w:sz="0" w:space="0" w:color="auto"/>
            <w:bottom w:val="none" w:sz="0" w:space="0" w:color="auto"/>
            <w:right w:val="none" w:sz="0" w:space="0" w:color="auto"/>
          </w:divBdr>
        </w:div>
        <w:div w:id="1923563681">
          <w:marLeft w:val="0"/>
          <w:marRight w:val="0"/>
          <w:marTop w:val="0"/>
          <w:marBottom w:val="0"/>
          <w:divBdr>
            <w:top w:val="none" w:sz="0" w:space="0" w:color="auto"/>
            <w:left w:val="none" w:sz="0" w:space="0" w:color="auto"/>
            <w:bottom w:val="none" w:sz="0" w:space="0" w:color="auto"/>
            <w:right w:val="none" w:sz="0" w:space="0" w:color="auto"/>
          </w:divBdr>
        </w:div>
        <w:div w:id="120465120">
          <w:marLeft w:val="0"/>
          <w:marRight w:val="0"/>
          <w:marTop w:val="0"/>
          <w:marBottom w:val="0"/>
          <w:divBdr>
            <w:top w:val="none" w:sz="0" w:space="0" w:color="auto"/>
            <w:left w:val="none" w:sz="0" w:space="0" w:color="auto"/>
            <w:bottom w:val="none" w:sz="0" w:space="0" w:color="auto"/>
            <w:right w:val="none" w:sz="0" w:space="0" w:color="auto"/>
          </w:divBdr>
        </w:div>
        <w:div w:id="1817069081">
          <w:marLeft w:val="0"/>
          <w:marRight w:val="0"/>
          <w:marTop w:val="0"/>
          <w:marBottom w:val="0"/>
          <w:divBdr>
            <w:top w:val="none" w:sz="0" w:space="0" w:color="auto"/>
            <w:left w:val="none" w:sz="0" w:space="0" w:color="auto"/>
            <w:bottom w:val="none" w:sz="0" w:space="0" w:color="auto"/>
            <w:right w:val="none" w:sz="0" w:space="0" w:color="auto"/>
          </w:divBdr>
        </w:div>
        <w:div w:id="1058628636">
          <w:marLeft w:val="0"/>
          <w:marRight w:val="0"/>
          <w:marTop w:val="0"/>
          <w:marBottom w:val="0"/>
          <w:divBdr>
            <w:top w:val="none" w:sz="0" w:space="0" w:color="auto"/>
            <w:left w:val="none" w:sz="0" w:space="0" w:color="auto"/>
            <w:bottom w:val="none" w:sz="0" w:space="0" w:color="auto"/>
            <w:right w:val="none" w:sz="0" w:space="0" w:color="auto"/>
          </w:divBdr>
        </w:div>
        <w:div w:id="612983118">
          <w:marLeft w:val="0"/>
          <w:marRight w:val="0"/>
          <w:marTop w:val="0"/>
          <w:marBottom w:val="0"/>
          <w:divBdr>
            <w:top w:val="none" w:sz="0" w:space="0" w:color="auto"/>
            <w:left w:val="none" w:sz="0" w:space="0" w:color="auto"/>
            <w:bottom w:val="none" w:sz="0" w:space="0" w:color="auto"/>
            <w:right w:val="none" w:sz="0" w:space="0" w:color="auto"/>
          </w:divBdr>
        </w:div>
        <w:div w:id="16779062">
          <w:marLeft w:val="0"/>
          <w:marRight w:val="0"/>
          <w:marTop w:val="0"/>
          <w:marBottom w:val="0"/>
          <w:divBdr>
            <w:top w:val="none" w:sz="0" w:space="0" w:color="auto"/>
            <w:left w:val="none" w:sz="0" w:space="0" w:color="auto"/>
            <w:bottom w:val="none" w:sz="0" w:space="0" w:color="auto"/>
            <w:right w:val="none" w:sz="0" w:space="0" w:color="auto"/>
          </w:divBdr>
        </w:div>
        <w:div w:id="576399013">
          <w:marLeft w:val="0"/>
          <w:marRight w:val="0"/>
          <w:marTop w:val="0"/>
          <w:marBottom w:val="0"/>
          <w:divBdr>
            <w:top w:val="none" w:sz="0" w:space="0" w:color="auto"/>
            <w:left w:val="none" w:sz="0" w:space="0" w:color="auto"/>
            <w:bottom w:val="none" w:sz="0" w:space="0" w:color="auto"/>
            <w:right w:val="none" w:sz="0" w:space="0" w:color="auto"/>
          </w:divBdr>
        </w:div>
      </w:divsChild>
    </w:div>
    <w:div w:id="695276161">
      <w:bodyDiv w:val="1"/>
      <w:marLeft w:val="0"/>
      <w:marRight w:val="0"/>
      <w:marTop w:val="0"/>
      <w:marBottom w:val="0"/>
      <w:divBdr>
        <w:top w:val="none" w:sz="0" w:space="0" w:color="auto"/>
        <w:left w:val="none" w:sz="0" w:space="0" w:color="auto"/>
        <w:bottom w:val="none" w:sz="0" w:space="0" w:color="auto"/>
        <w:right w:val="none" w:sz="0" w:space="0" w:color="auto"/>
      </w:divBdr>
      <w:divsChild>
        <w:div w:id="1469123565">
          <w:marLeft w:val="0"/>
          <w:marRight w:val="0"/>
          <w:marTop w:val="0"/>
          <w:marBottom w:val="0"/>
          <w:divBdr>
            <w:top w:val="none" w:sz="0" w:space="0" w:color="auto"/>
            <w:left w:val="none" w:sz="0" w:space="0" w:color="auto"/>
            <w:bottom w:val="none" w:sz="0" w:space="0" w:color="auto"/>
            <w:right w:val="none" w:sz="0" w:space="0" w:color="auto"/>
          </w:divBdr>
        </w:div>
        <w:div w:id="1718243034">
          <w:marLeft w:val="0"/>
          <w:marRight w:val="0"/>
          <w:marTop w:val="0"/>
          <w:marBottom w:val="0"/>
          <w:divBdr>
            <w:top w:val="none" w:sz="0" w:space="0" w:color="auto"/>
            <w:left w:val="none" w:sz="0" w:space="0" w:color="auto"/>
            <w:bottom w:val="none" w:sz="0" w:space="0" w:color="auto"/>
            <w:right w:val="none" w:sz="0" w:space="0" w:color="auto"/>
          </w:divBdr>
          <w:divsChild>
            <w:div w:id="1291934565">
              <w:marLeft w:val="0"/>
              <w:marRight w:val="0"/>
              <w:marTop w:val="0"/>
              <w:marBottom w:val="0"/>
              <w:divBdr>
                <w:top w:val="none" w:sz="0" w:space="0" w:color="auto"/>
                <w:left w:val="none" w:sz="0" w:space="0" w:color="auto"/>
                <w:bottom w:val="none" w:sz="0" w:space="0" w:color="auto"/>
                <w:right w:val="none" w:sz="0" w:space="0" w:color="auto"/>
              </w:divBdr>
              <w:divsChild>
                <w:div w:id="1892033624">
                  <w:marLeft w:val="0"/>
                  <w:marRight w:val="0"/>
                  <w:marTop w:val="0"/>
                  <w:marBottom w:val="0"/>
                  <w:divBdr>
                    <w:top w:val="none" w:sz="0" w:space="0" w:color="auto"/>
                    <w:left w:val="none" w:sz="0" w:space="0" w:color="auto"/>
                    <w:bottom w:val="none" w:sz="0" w:space="0" w:color="auto"/>
                    <w:right w:val="none" w:sz="0" w:space="0" w:color="auto"/>
                  </w:divBdr>
                  <w:divsChild>
                    <w:div w:id="1998454930">
                      <w:marLeft w:val="0"/>
                      <w:marRight w:val="0"/>
                      <w:marTop w:val="0"/>
                      <w:marBottom w:val="0"/>
                      <w:divBdr>
                        <w:top w:val="none" w:sz="0" w:space="0" w:color="auto"/>
                        <w:left w:val="none" w:sz="0" w:space="0" w:color="auto"/>
                        <w:bottom w:val="none" w:sz="0" w:space="0" w:color="auto"/>
                        <w:right w:val="none" w:sz="0" w:space="0" w:color="auto"/>
                      </w:divBdr>
                      <w:divsChild>
                        <w:div w:id="301614802">
                          <w:marLeft w:val="0"/>
                          <w:marRight w:val="0"/>
                          <w:marTop w:val="0"/>
                          <w:marBottom w:val="0"/>
                          <w:divBdr>
                            <w:top w:val="none" w:sz="0" w:space="0" w:color="auto"/>
                            <w:left w:val="none" w:sz="0" w:space="0" w:color="auto"/>
                            <w:bottom w:val="none" w:sz="0" w:space="0" w:color="auto"/>
                            <w:right w:val="none" w:sz="0" w:space="0" w:color="auto"/>
                          </w:divBdr>
                          <w:divsChild>
                            <w:div w:id="141165178">
                              <w:marLeft w:val="0"/>
                              <w:marRight w:val="0"/>
                              <w:marTop w:val="0"/>
                              <w:marBottom w:val="0"/>
                              <w:divBdr>
                                <w:top w:val="none" w:sz="0" w:space="0" w:color="auto"/>
                                <w:left w:val="none" w:sz="0" w:space="0" w:color="auto"/>
                                <w:bottom w:val="none" w:sz="0" w:space="0" w:color="auto"/>
                                <w:right w:val="none" w:sz="0" w:space="0" w:color="auto"/>
                              </w:divBdr>
                              <w:divsChild>
                                <w:div w:id="1290160477">
                                  <w:marLeft w:val="0"/>
                                  <w:marRight w:val="0"/>
                                  <w:marTop w:val="0"/>
                                  <w:marBottom w:val="0"/>
                                  <w:divBdr>
                                    <w:top w:val="none" w:sz="0" w:space="0" w:color="auto"/>
                                    <w:left w:val="none" w:sz="0" w:space="0" w:color="auto"/>
                                    <w:bottom w:val="none" w:sz="0" w:space="0" w:color="auto"/>
                                    <w:right w:val="none" w:sz="0" w:space="0" w:color="auto"/>
                                  </w:divBdr>
                                  <w:divsChild>
                                    <w:div w:id="1144204797">
                                      <w:marLeft w:val="0"/>
                                      <w:marRight w:val="0"/>
                                      <w:marTop w:val="0"/>
                                      <w:marBottom w:val="0"/>
                                      <w:divBdr>
                                        <w:top w:val="none" w:sz="0" w:space="0" w:color="auto"/>
                                        <w:left w:val="none" w:sz="0" w:space="0" w:color="auto"/>
                                        <w:bottom w:val="none" w:sz="0" w:space="0" w:color="auto"/>
                                        <w:right w:val="none" w:sz="0" w:space="0" w:color="auto"/>
                                      </w:divBdr>
                                      <w:divsChild>
                                        <w:div w:id="698358671">
                                          <w:marLeft w:val="0"/>
                                          <w:marRight w:val="0"/>
                                          <w:marTop w:val="0"/>
                                          <w:marBottom w:val="0"/>
                                          <w:divBdr>
                                            <w:top w:val="none" w:sz="0" w:space="0" w:color="auto"/>
                                            <w:left w:val="none" w:sz="0" w:space="0" w:color="auto"/>
                                            <w:bottom w:val="none" w:sz="0" w:space="0" w:color="auto"/>
                                            <w:right w:val="none" w:sz="0" w:space="0" w:color="auto"/>
                                          </w:divBdr>
                                          <w:divsChild>
                                            <w:div w:id="1040328274">
                                              <w:marLeft w:val="0"/>
                                              <w:marRight w:val="0"/>
                                              <w:marTop w:val="0"/>
                                              <w:marBottom w:val="0"/>
                                              <w:divBdr>
                                                <w:top w:val="none" w:sz="0" w:space="0" w:color="auto"/>
                                                <w:left w:val="none" w:sz="0" w:space="0" w:color="auto"/>
                                                <w:bottom w:val="none" w:sz="0" w:space="0" w:color="auto"/>
                                                <w:right w:val="none" w:sz="0" w:space="0" w:color="auto"/>
                                              </w:divBdr>
                                              <w:divsChild>
                                                <w:div w:id="1865289580">
                                                  <w:marLeft w:val="0"/>
                                                  <w:marRight w:val="0"/>
                                                  <w:marTop w:val="0"/>
                                                  <w:marBottom w:val="0"/>
                                                  <w:divBdr>
                                                    <w:top w:val="none" w:sz="0" w:space="0" w:color="auto"/>
                                                    <w:left w:val="none" w:sz="0" w:space="0" w:color="auto"/>
                                                    <w:bottom w:val="none" w:sz="0" w:space="0" w:color="auto"/>
                                                    <w:right w:val="none" w:sz="0" w:space="0" w:color="auto"/>
                                                  </w:divBdr>
                                                  <w:divsChild>
                                                    <w:div w:id="636960415">
                                                      <w:marLeft w:val="0"/>
                                                      <w:marRight w:val="0"/>
                                                      <w:marTop w:val="0"/>
                                                      <w:marBottom w:val="0"/>
                                                      <w:divBdr>
                                                        <w:top w:val="none" w:sz="0" w:space="0" w:color="auto"/>
                                                        <w:left w:val="none" w:sz="0" w:space="0" w:color="auto"/>
                                                        <w:bottom w:val="none" w:sz="0" w:space="0" w:color="auto"/>
                                                        <w:right w:val="none" w:sz="0" w:space="0" w:color="auto"/>
                                                      </w:divBdr>
                                                      <w:divsChild>
                                                        <w:div w:id="413864418">
                                                          <w:marLeft w:val="0"/>
                                                          <w:marRight w:val="0"/>
                                                          <w:marTop w:val="0"/>
                                                          <w:marBottom w:val="0"/>
                                                          <w:divBdr>
                                                            <w:top w:val="none" w:sz="0" w:space="0" w:color="auto"/>
                                                            <w:left w:val="none" w:sz="0" w:space="0" w:color="auto"/>
                                                            <w:bottom w:val="none" w:sz="0" w:space="0" w:color="auto"/>
                                                            <w:right w:val="none" w:sz="0" w:space="0" w:color="auto"/>
                                                          </w:divBdr>
                                                          <w:divsChild>
                                                            <w:div w:id="458572813">
                                                              <w:marLeft w:val="0"/>
                                                              <w:marRight w:val="0"/>
                                                              <w:marTop w:val="0"/>
                                                              <w:marBottom w:val="0"/>
                                                              <w:divBdr>
                                                                <w:top w:val="none" w:sz="0" w:space="0" w:color="auto"/>
                                                                <w:left w:val="none" w:sz="0" w:space="0" w:color="auto"/>
                                                                <w:bottom w:val="none" w:sz="0" w:space="0" w:color="auto"/>
                                                                <w:right w:val="none" w:sz="0" w:space="0" w:color="auto"/>
                                                              </w:divBdr>
                                                            </w:div>
                                                            <w:div w:id="1100416762">
                                                              <w:marLeft w:val="0"/>
                                                              <w:marRight w:val="0"/>
                                                              <w:marTop w:val="0"/>
                                                              <w:marBottom w:val="0"/>
                                                              <w:divBdr>
                                                                <w:top w:val="none" w:sz="0" w:space="0" w:color="auto"/>
                                                                <w:left w:val="none" w:sz="0" w:space="0" w:color="auto"/>
                                                                <w:bottom w:val="none" w:sz="0" w:space="0" w:color="auto"/>
                                                                <w:right w:val="none" w:sz="0" w:space="0" w:color="auto"/>
                                                              </w:divBdr>
                                                            </w:div>
                                                            <w:div w:id="854029200">
                                                              <w:marLeft w:val="0"/>
                                                              <w:marRight w:val="0"/>
                                                              <w:marTop w:val="0"/>
                                                              <w:marBottom w:val="0"/>
                                                              <w:divBdr>
                                                                <w:top w:val="none" w:sz="0" w:space="0" w:color="auto"/>
                                                                <w:left w:val="none" w:sz="0" w:space="0" w:color="auto"/>
                                                                <w:bottom w:val="none" w:sz="0" w:space="0" w:color="auto"/>
                                                                <w:right w:val="none" w:sz="0" w:space="0" w:color="auto"/>
                                                              </w:divBdr>
                                                            </w:div>
                                                            <w:div w:id="1934775784">
                                                              <w:marLeft w:val="0"/>
                                                              <w:marRight w:val="0"/>
                                                              <w:marTop w:val="0"/>
                                                              <w:marBottom w:val="0"/>
                                                              <w:divBdr>
                                                                <w:top w:val="none" w:sz="0" w:space="0" w:color="auto"/>
                                                                <w:left w:val="none" w:sz="0" w:space="0" w:color="auto"/>
                                                                <w:bottom w:val="none" w:sz="0" w:space="0" w:color="auto"/>
                                                                <w:right w:val="none" w:sz="0" w:space="0" w:color="auto"/>
                                                              </w:divBdr>
                                                            </w:div>
                                                            <w:div w:id="931858405">
                                                              <w:marLeft w:val="0"/>
                                                              <w:marRight w:val="0"/>
                                                              <w:marTop w:val="0"/>
                                                              <w:marBottom w:val="0"/>
                                                              <w:divBdr>
                                                                <w:top w:val="none" w:sz="0" w:space="0" w:color="auto"/>
                                                                <w:left w:val="none" w:sz="0" w:space="0" w:color="auto"/>
                                                                <w:bottom w:val="none" w:sz="0" w:space="0" w:color="auto"/>
                                                                <w:right w:val="none" w:sz="0" w:space="0" w:color="auto"/>
                                                              </w:divBdr>
                                                            </w:div>
                                                            <w:div w:id="145516931">
                                                              <w:marLeft w:val="0"/>
                                                              <w:marRight w:val="0"/>
                                                              <w:marTop w:val="0"/>
                                                              <w:marBottom w:val="0"/>
                                                              <w:divBdr>
                                                                <w:top w:val="none" w:sz="0" w:space="0" w:color="auto"/>
                                                                <w:left w:val="none" w:sz="0" w:space="0" w:color="auto"/>
                                                                <w:bottom w:val="none" w:sz="0" w:space="0" w:color="auto"/>
                                                                <w:right w:val="none" w:sz="0" w:space="0" w:color="auto"/>
                                                              </w:divBdr>
                                                              <w:divsChild>
                                                                <w:div w:id="1538396955">
                                                                  <w:marLeft w:val="0"/>
                                                                  <w:marRight w:val="0"/>
                                                                  <w:marTop w:val="0"/>
                                                                  <w:marBottom w:val="0"/>
                                                                  <w:divBdr>
                                                                    <w:top w:val="none" w:sz="0" w:space="0" w:color="auto"/>
                                                                    <w:left w:val="none" w:sz="0" w:space="0" w:color="auto"/>
                                                                    <w:bottom w:val="none" w:sz="0" w:space="0" w:color="auto"/>
                                                                    <w:right w:val="none" w:sz="0" w:space="0" w:color="auto"/>
                                                                  </w:divBdr>
                                                                </w:div>
                                                              </w:divsChild>
                                                            </w:div>
                                                            <w:div w:id="1828520783">
                                                              <w:marLeft w:val="0"/>
                                                              <w:marRight w:val="0"/>
                                                              <w:marTop w:val="0"/>
                                                              <w:marBottom w:val="0"/>
                                                              <w:divBdr>
                                                                <w:top w:val="none" w:sz="0" w:space="0" w:color="auto"/>
                                                                <w:left w:val="none" w:sz="0" w:space="0" w:color="auto"/>
                                                                <w:bottom w:val="none" w:sz="0" w:space="0" w:color="auto"/>
                                                                <w:right w:val="none" w:sz="0" w:space="0" w:color="auto"/>
                                                              </w:divBdr>
                                                            </w:div>
                                                            <w:div w:id="1262224843">
                                                              <w:marLeft w:val="0"/>
                                                              <w:marRight w:val="0"/>
                                                              <w:marTop w:val="0"/>
                                                              <w:marBottom w:val="0"/>
                                                              <w:divBdr>
                                                                <w:top w:val="none" w:sz="0" w:space="0" w:color="auto"/>
                                                                <w:left w:val="none" w:sz="0" w:space="0" w:color="auto"/>
                                                                <w:bottom w:val="none" w:sz="0" w:space="0" w:color="auto"/>
                                                                <w:right w:val="none" w:sz="0" w:space="0" w:color="auto"/>
                                                              </w:divBdr>
                                                              <w:divsChild>
                                                                <w:div w:id="1883320654">
                                                                  <w:marLeft w:val="0"/>
                                                                  <w:marRight w:val="0"/>
                                                                  <w:marTop w:val="0"/>
                                                                  <w:marBottom w:val="0"/>
                                                                  <w:divBdr>
                                                                    <w:top w:val="none" w:sz="0" w:space="0" w:color="auto"/>
                                                                    <w:left w:val="none" w:sz="0" w:space="0" w:color="auto"/>
                                                                    <w:bottom w:val="none" w:sz="0" w:space="0" w:color="auto"/>
                                                                    <w:right w:val="none" w:sz="0" w:space="0" w:color="auto"/>
                                                                  </w:divBdr>
                                                                </w:div>
                                                                <w:div w:id="409812621">
                                                                  <w:marLeft w:val="0"/>
                                                                  <w:marRight w:val="0"/>
                                                                  <w:marTop w:val="0"/>
                                                                  <w:marBottom w:val="0"/>
                                                                  <w:divBdr>
                                                                    <w:top w:val="none" w:sz="0" w:space="0" w:color="auto"/>
                                                                    <w:left w:val="none" w:sz="0" w:space="0" w:color="auto"/>
                                                                    <w:bottom w:val="none" w:sz="0" w:space="0" w:color="auto"/>
                                                                    <w:right w:val="none" w:sz="0" w:space="0" w:color="auto"/>
                                                                  </w:divBdr>
                                                                </w:div>
                                                                <w:div w:id="1187448492">
                                                                  <w:marLeft w:val="0"/>
                                                                  <w:marRight w:val="0"/>
                                                                  <w:marTop w:val="0"/>
                                                                  <w:marBottom w:val="0"/>
                                                                  <w:divBdr>
                                                                    <w:top w:val="none" w:sz="0" w:space="0" w:color="auto"/>
                                                                    <w:left w:val="none" w:sz="0" w:space="0" w:color="auto"/>
                                                                    <w:bottom w:val="none" w:sz="0" w:space="0" w:color="auto"/>
                                                                    <w:right w:val="none" w:sz="0" w:space="0" w:color="auto"/>
                                                                  </w:divBdr>
                                                                </w:div>
                                                                <w:div w:id="1823041164">
                                                                  <w:marLeft w:val="0"/>
                                                                  <w:marRight w:val="0"/>
                                                                  <w:marTop w:val="0"/>
                                                                  <w:marBottom w:val="0"/>
                                                                  <w:divBdr>
                                                                    <w:top w:val="none" w:sz="0" w:space="0" w:color="auto"/>
                                                                    <w:left w:val="none" w:sz="0" w:space="0" w:color="auto"/>
                                                                    <w:bottom w:val="none" w:sz="0" w:space="0" w:color="auto"/>
                                                                    <w:right w:val="none" w:sz="0" w:space="0" w:color="auto"/>
                                                                  </w:divBdr>
                                                                </w:div>
                                                                <w:div w:id="959334016">
                                                                  <w:marLeft w:val="0"/>
                                                                  <w:marRight w:val="0"/>
                                                                  <w:marTop w:val="0"/>
                                                                  <w:marBottom w:val="0"/>
                                                                  <w:divBdr>
                                                                    <w:top w:val="none" w:sz="0" w:space="0" w:color="auto"/>
                                                                    <w:left w:val="none" w:sz="0" w:space="0" w:color="auto"/>
                                                                    <w:bottom w:val="none" w:sz="0" w:space="0" w:color="auto"/>
                                                                    <w:right w:val="none" w:sz="0" w:space="0" w:color="auto"/>
                                                                  </w:divBdr>
                                                                  <w:divsChild>
                                                                    <w:div w:id="502742648">
                                                                      <w:marLeft w:val="0"/>
                                                                      <w:marRight w:val="0"/>
                                                                      <w:marTop w:val="0"/>
                                                                      <w:marBottom w:val="0"/>
                                                                      <w:divBdr>
                                                                        <w:top w:val="none" w:sz="0" w:space="0" w:color="auto"/>
                                                                        <w:left w:val="none" w:sz="0" w:space="0" w:color="auto"/>
                                                                        <w:bottom w:val="none" w:sz="0" w:space="0" w:color="auto"/>
                                                                        <w:right w:val="none" w:sz="0" w:space="0" w:color="auto"/>
                                                                      </w:divBdr>
                                                                    </w:div>
                                                                    <w:div w:id="195506404">
                                                                      <w:marLeft w:val="0"/>
                                                                      <w:marRight w:val="0"/>
                                                                      <w:marTop w:val="0"/>
                                                                      <w:marBottom w:val="0"/>
                                                                      <w:divBdr>
                                                                        <w:top w:val="none" w:sz="0" w:space="0" w:color="auto"/>
                                                                        <w:left w:val="none" w:sz="0" w:space="0" w:color="auto"/>
                                                                        <w:bottom w:val="none" w:sz="0" w:space="0" w:color="auto"/>
                                                                        <w:right w:val="none" w:sz="0" w:space="0" w:color="auto"/>
                                                                      </w:divBdr>
                                                                    </w:div>
                                                                    <w:div w:id="720444305">
                                                                      <w:marLeft w:val="0"/>
                                                                      <w:marRight w:val="0"/>
                                                                      <w:marTop w:val="0"/>
                                                                      <w:marBottom w:val="0"/>
                                                                      <w:divBdr>
                                                                        <w:top w:val="none" w:sz="0" w:space="0" w:color="auto"/>
                                                                        <w:left w:val="none" w:sz="0" w:space="0" w:color="auto"/>
                                                                        <w:bottom w:val="none" w:sz="0" w:space="0" w:color="auto"/>
                                                                        <w:right w:val="none" w:sz="0" w:space="0" w:color="auto"/>
                                                                      </w:divBdr>
                                                                    </w:div>
                                                                    <w:div w:id="240726127">
                                                                      <w:marLeft w:val="0"/>
                                                                      <w:marRight w:val="0"/>
                                                                      <w:marTop w:val="0"/>
                                                                      <w:marBottom w:val="0"/>
                                                                      <w:divBdr>
                                                                        <w:top w:val="none" w:sz="0" w:space="0" w:color="auto"/>
                                                                        <w:left w:val="none" w:sz="0" w:space="0" w:color="auto"/>
                                                                        <w:bottom w:val="none" w:sz="0" w:space="0" w:color="auto"/>
                                                                        <w:right w:val="none" w:sz="0" w:space="0" w:color="auto"/>
                                                                      </w:divBdr>
                                                                    </w:div>
                                                                    <w:div w:id="554900980">
                                                                      <w:marLeft w:val="0"/>
                                                                      <w:marRight w:val="0"/>
                                                                      <w:marTop w:val="0"/>
                                                                      <w:marBottom w:val="0"/>
                                                                      <w:divBdr>
                                                                        <w:top w:val="none" w:sz="0" w:space="0" w:color="auto"/>
                                                                        <w:left w:val="none" w:sz="0" w:space="0" w:color="auto"/>
                                                                        <w:bottom w:val="none" w:sz="0" w:space="0" w:color="auto"/>
                                                                        <w:right w:val="none" w:sz="0" w:space="0" w:color="auto"/>
                                                                      </w:divBdr>
                                                                      <w:divsChild>
                                                                        <w:div w:id="917709431">
                                                                          <w:marLeft w:val="0"/>
                                                                          <w:marRight w:val="0"/>
                                                                          <w:marTop w:val="0"/>
                                                                          <w:marBottom w:val="0"/>
                                                                          <w:divBdr>
                                                                            <w:top w:val="none" w:sz="0" w:space="0" w:color="auto"/>
                                                                            <w:left w:val="none" w:sz="0" w:space="0" w:color="auto"/>
                                                                            <w:bottom w:val="none" w:sz="0" w:space="0" w:color="auto"/>
                                                                            <w:right w:val="none" w:sz="0" w:space="0" w:color="auto"/>
                                                                          </w:divBdr>
                                                                        </w:div>
                                                                        <w:div w:id="1024094199">
                                                                          <w:marLeft w:val="0"/>
                                                                          <w:marRight w:val="0"/>
                                                                          <w:marTop w:val="0"/>
                                                                          <w:marBottom w:val="0"/>
                                                                          <w:divBdr>
                                                                            <w:top w:val="none" w:sz="0" w:space="0" w:color="auto"/>
                                                                            <w:left w:val="none" w:sz="0" w:space="0" w:color="auto"/>
                                                                            <w:bottom w:val="none" w:sz="0" w:space="0" w:color="auto"/>
                                                                            <w:right w:val="none" w:sz="0" w:space="0" w:color="auto"/>
                                                                          </w:divBdr>
                                                                        </w:div>
                                                                        <w:div w:id="79833898">
                                                                          <w:marLeft w:val="0"/>
                                                                          <w:marRight w:val="0"/>
                                                                          <w:marTop w:val="0"/>
                                                                          <w:marBottom w:val="0"/>
                                                                          <w:divBdr>
                                                                            <w:top w:val="none" w:sz="0" w:space="0" w:color="auto"/>
                                                                            <w:left w:val="none" w:sz="0" w:space="0" w:color="auto"/>
                                                                            <w:bottom w:val="none" w:sz="0" w:space="0" w:color="auto"/>
                                                                            <w:right w:val="none" w:sz="0" w:space="0" w:color="auto"/>
                                                                          </w:divBdr>
                                                                        </w:div>
                                                                        <w:div w:id="2104111329">
                                                                          <w:marLeft w:val="0"/>
                                                                          <w:marRight w:val="0"/>
                                                                          <w:marTop w:val="0"/>
                                                                          <w:marBottom w:val="0"/>
                                                                          <w:divBdr>
                                                                            <w:top w:val="none" w:sz="0" w:space="0" w:color="auto"/>
                                                                            <w:left w:val="none" w:sz="0" w:space="0" w:color="auto"/>
                                                                            <w:bottom w:val="none" w:sz="0" w:space="0" w:color="auto"/>
                                                                            <w:right w:val="none" w:sz="0" w:space="0" w:color="auto"/>
                                                                          </w:divBdr>
                                                                        </w:div>
                                                                        <w:div w:id="1204562939">
                                                                          <w:marLeft w:val="0"/>
                                                                          <w:marRight w:val="0"/>
                                                                          <w:marTop w:val="0"/>
                                                                          <w:marBottom w:val="0"/>
                                                                          <w:divBdr>
                                                                            <w:top w:val="none" w:sz="0" w:space="0" w:color="auto"/>
                                                                            <w:left w:val="none" w:sz="0" w:space="0" w:color="auto"/>
                                                                            <w:bottom w:val="none" w:sz="0" w:space="0" w:color="auto"/>
                                                                            <w:right w:val="none" w:sz="0" w:space="0" w:color="auto"/>
                                                                          </w:divBdr>
                                                                        </w:div>
                                                                        <w:div w:id="1338339621">
                                                                          <w:marLeft w:val="0"/>
                                                                          <w:marRight w:val="0"/>
                                                                          <w:marTop w:val="0"/>
                                                                          <w:marBottom w:val="0"/>
                                                                          <w:divBdr>
                                                                            <w:top w:val="none" w:sz="0" w:space="0" w:color="auto"/>
                                                                            <w:left w:val="none" w:sz="0" w:space="0" w:color="auto"/>
                                                                            <w:bottom w:val="none" w:sz="0" w:space="0" w:color="auto"/>
                                                                            <w:right w:val="none" w:sz="0" w:space="0" w:color="auto"/>
                                                                          </w:divBdr>
                                                                        </w:div>
                                                                        <w:div w:id="1289511106">
                                                                          <w:marLeft w:val="0"/>
                                                                          <w:marRight w:val="0"/>
                                                                          <w:marTop w:val="0"/>
                                                                          <w:marBottom w:val="0"/>
                                                                          <w:divBdr>
                                                                            <w:top w:val="none" w:sz="0" w:space="0" w:color="auto"/>
                                                                            <w:left w:val="none" w:sz="0" w:space="0" w:color="auto"/>
                                                                            <w:bottom w:val="none" w:sz="0" w:space="0" w:color="auto"/>
                                                                            <w:right w:val="none" w:sz="0" w:space="0" w:color="auto"/>
                                                                          </w:divBdr>
                                                                        </w:div>
                                                                      </w:divsChild>
                                                                    </w:div>
                                                                    <w:div w:id="615451106">
                                                                      <w:marLeft w:val="0"/>
                                                                      <w:marRight w:val="0"/>
                                                                      <w:marTop w:val="0"/>
                                                                      <w:marBottom w:val="0"/>
                                                                      <w:divBdr>
                                                                        <w:top w:val="none" w:sz="0" w:space="0" w:color="auto"/>
                                                                        <w:left w:val="none" w:sz="0" w:space="0" w:color="auto"/>
                                                                        <w:bottom w:val="none" w:sz="0" w:space="0" w:color="auto"/>
                                                                        <w:right w:val="none" w:sz="0" w:space="0" w:color="auto"/>
                                                                      </w:divBdr>
                                                                    </w:div>
                                                                  </w:divsChild>
                                                                </w:div>
                                                                <w:div w:id="1177690732">
                                                                  <w:marLeft w:val="0"/>
                                                                  <w:marRight w:val="0"/>
                                                                  <w:marTop w:val="0"/>
                                                                  <w:marBottom w:val="0"/>
                                                                  <w:divBdr>
                                                                    <w:top w:val="none" w:sz="0" w:space="0" w:color="auto"/>
                                                                    <w:left w:val="none" w:sz="0" w:space="0" w:color="auto"/>
                                                                    <w:bottom w:val="none" w:sz="0" w:space="0" w:color="auto"/>
                                                                    <w:right w:val="none" w:sz="0" w:space="0" w:color="auto"/>
                                                                  </w:divBdr>
                                                                </w:div>
                                                                <w:div w:id="452599720">
                                                                  <w:marLeft w:val="0"/>
                                                                  <w:marRight w:val="0"/>
                                                                  <w:marTop w:val="0"/>
                                                                  <w:marBottom w:val="0"/>
                                                                  <w:divBdr>
                                                                    <w:top w:val="none" w:sz="0" w:space="0" w:color="auto"/>
                                                                    <w:left w:val="none" w:sz="0" w:space="0" w:color="auto"/>
                                                                    <w:bottom w:val="none" w:sz="0" w:space="0" w:color="auto"/>
                                                                    <w:right w:val="none" w:sz="0" w:space="0" w:color="auto"/>
                                                                  </w:divBdr>
                                                                </w:div>
                                                                <w:div w:id="1872962037">
                                                                  <w:marLeft w:val="0"/>
                                                                  <w:marRight w:val="0"/>
                                                                  <w:marTop w:val="0"/>
                                                                  <w:marBottom w:val="0"/>
                                                                  <w:divBdr>
                                                                    <w:top w:val="none" w:sz="0" w:space="0" w:color="auto"/>
                                                                    <w:left w:val="none" w:sz="0" w:space="0" w:color="auto"/>
                                                                    <w:bottom w:val="none" w:sz="0" w:space="0" w:color="auto"/>
                                                                    <w:right w:val="none" w:sz="0" w:space="0" w:color="auto"/>
                                                                  </w:divBdr>
                                                                </w:div>
                                                              </w:divsChild>
                                                            </w:div>
                                                            <w:div w:id="13566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762588">
      <w:bodyDiv w:val="1"/>
      <w:marLeft w:val="0"/>
      <w:marRight w:val="0"/>
      <w:marTop w:val="0"/>
      <w:marBottom w:val="0"/>
      <w:divBdr>
        <w:top w:val="none" w:sz="0" w:space="0" w:color="auto"/>
        <w:left w:val="none" w:sz="0" w:space="0" w:color="auto"/>
        <w:bottom w:val="none" w:sz="0" w:space="0" w:color="auto"/>
        <w:right w:val="none" w:sz="0" w:space="0" w:color="auto"/>
      </w:divBdr>
    </w:div>
    <w:div w:id="926571524">
      <w:bodyDiv w:val="1"/>
      <w:marLeft w:val="0"/>
      <w:marRight w:val="0"/>
      <w:marTop w:val="0"/>
      <w:marBottom w:val="0"/>
      <w:divBdr>
        <w:top w:val="none" w:sz="0" w:space="0" w:color="auto"/>
        <w:left w:val="none" w:sz="0" w:space="0" w:color="auto"/>
        <w:bottom w:val="none" w:sz="0" w:space="0" w:color="auto"/>
        <w:right w:val="none" w:sz="0" w:space="0" w:color="auto"/>
      </w:divBdr>
    </w:div>
    <w:div w:id="1476021222">
      <w:bodyDiv w:val="1"/>
      <w:marLeft w:val="0"/>
      <w:marRight w:val="0"/>
      <w:marTop w:val="0"/>
      <w:marBottom w:val="0"/>
      <w:divBdr>
        <w:top w:val="none" w:sz="0" w:space="0" w:color="auto"/>
        <w:left w:val="none" w:sz="0" w:space="0" w:color="auto"/>
        <w:bottom w:val="none" w:sz="0" w:space="0" w:color="auto"/>
        <w:right w:val="none" w:sz="0" w:space="0" w:color="auto"/>
      </w:divBdr>
    </w:div>
    <w:div w:id="1599673497">
      <w:bodyDiv w:val="1"/>
      <w:marLeft w:val="0"/>
      <w:marRight w:val="0"/>
      <w:marTop w:val="0"/>
      <w:marBottom w:val="0"/>
      <w:divBdr>
        <w:top w:val="none" w:sz="0" w:space="0" w:color="auto"/>
        <w:left w:val="none" w:sz="0" w:space="0" w:color="auto"/>
        <w:bottom w:val="none" w:sz="0" w:space="0" w:color="auto"/>
        <w:right w:val="none" w:sz="0" w:space="0" w:color="auto"/>
      </w:divBdr>
      <w:divsChild>
        <w:div w:id="206529378">
          <w:marLeft w:val="0"/>
          <w:marRight w:val="0"/>
          <w:marTop w:val="0"/>
          <w:marBottom w:val="0"/>
          <w:divBdr>
            <w:top w:val="none" w:sz="0" w:space="0" w:color="auto"/>
            <w:left w:val="none" w:sz="0" w:space="0" w:color="auto"/>
            <w:bottom w:val="none" w:sz="0" w:space="0" w:color="auto"/>
            <w:right w:val="none" w:sz="0" w:space="0" w:color="auto"/>
          </w:divBdr>
          <w:divsChild>
            <w:div w:id="1491675483">
              <w:marLeft w:val="0"/>
              <w:marRight w:val="0"/>
              <w:marTop w:val="0"/>
              <w:marBottom w:val="0"/>
              <w:divBdr>
                <w:top w:val="none" w:sz="0" w:space="0" w:color="auto"/>
                <w:left w:val="none" w:sz="0" w:space="0" w:color="auto"/>
                <w:bottom w:val="none" w:sz="0" w:space="0" w:color="auto"/>
                <w:right w:val="none" w:sz="0" w:space="0" w:color="auto"/>
              </w:divBdr>
              <w:divsChild>
                <w:div w:id="449320960">
                  <w:marLeft w:val="0"/>
                  <w:marRight w:val="0"/>
                  <w:marTop w:val="0"/>
                  <w:marBottom w:val="0"/>
                  <w:divBdr>
                    <w:top w:val="none" w:sz="0" w:space="0" w:color="auto"/>
                    <w:left w:val="none" w:sz="0" w:space="0" w:color="auto"/>
                    <w:bottom w:val="none" w:sz="0" w:space="0" w:color="auto"/>
                    <w:right w:val="none" w:sz="0" w:space="0" w:color="auto"/>
                  </w:divBdr>
                  <w:divsChild>
                    <w:div w:id="820577711">
                      <w:marLeft w:val="0"/>
                      <w:marRight w:val="0"/>
                      <w:marTop w:val="0"/>
                      <w:marBottom w:val="0"/>
                      <w:divBdr>
                        <w:top w:val="none" w:sz="0" w:space="0" w:color="auto"/>
                        <w:left w:val="none" w:sz="0" w:space="0" w:color="auto"/>
                        <w:bottom w:val="none" w:sz="0" w:space="0" w:color="auto"/>
                        <w:right w:val="none" w:sz="0" w:space="0" w:color="auto"/>
                      </w:divBdr>
                      <w:divsChild>
                        <w:div w:id="123431347">
                          <w:marLeft w:val="0"/>
                          <w:marRight w:val="0"/>
                          <w:marTop w:val="0"/>
                          <w:marBottom w:val="0"/>
                          <w:divBdr>
                            <w:top w:val="none" w:sz="0" w:space="0" w:color="auto"/>
                            <w:left w:val="none" w:sz="0" w:space="0" w:color="auto"/>
                            <w:bottom w:val="none" w:sz="0" w:space="0" w:color="auto"/>
                            <w:right w:val="none" w:sz="0" w:space="0" w:color="auto"/>
                          </w:divBdr>
                          <w:divsChild>
                            <w:div w:id="1151141388">
                              <w:marLeft w:val="0"/>
                              <w:marRight w:val="0"/>
                              <w:marTop w:val="0"/>
                              <w:marBottom w:val="0"/>
                              <w:divBdr>
                                <w:top w:val="none" w:sz="0" w:space="0" w:color="auto"/>
                                <w:left w:val="none" w:sz="0" w:space="0" w:color="auto"/>
                                <w:bottom w:val="none" w:sz="0" w:space="0" w:color="auto"/>
                                <w:right w:val="none" w:sz="0" w:space="0" w:color="auto"/>
                              </w:divBdr>
                              <w:divsChild>
                                <w:div w:id="1834955835">
                                  <w:blockQuote w:val="1"/>
                                  <w:marLeft w:val="100"/>
                                  <w:marRight w:val="240"/>
                                  <w:marTop w:val="100"/>
                                  <w:marBottom w:val="240"/>
                                  <w:divBdr>
                                    <w:top w:val="none" w:sz="0" w:space="0" w:color="auto"/>
                                    <w:left w:val="single" w:sz="18" w:space="5" w:color="1010FF"/>
                                    <w:bottom w:val="none" w:sz="0" w:space="0" w:color="auto"/>
                                    <w:right w:val="none" w:sz="0" w:space="0" w:color="auto"/>
                                  </w:divBdr>
                                  <w:divsChild>
                                    <w:div w:id="70469800">
                                      <w:marLeft w:val="0"/>
                                      <w:marRight w:val="0"/>
                                      <w:marTop w:val="0"/>
                                      <w:marBottom w:val="0"/>
                                      <w:divBdr>
                                        <w:top w:val="none" w:sz="0" w:space="0" w:color="auto"/>
                                        <w:left w:val="none" w:sz="0" w:space="0" w:color="auto"/>
                                        <w:bottom w:val="none" w:sz="0" w:space="0" w:color="auto"/>
                                        <w:right w:val="none" w:sz="0" w:space="0" w:color="auto"/>
                                      </w:divBdr>
                                      <w:divsChild>
                                        <w:div w:id="504397279">
                                          <w:marLeft w:val="0"/>
                                          <w:marRight w:val="0"/>
                                          <w:marTop w:val="0"/>
                                          <w:marBottom w:val="0"/>
                                          <w:divBdr>
                                            <w:top w:val="none" w:sz="0" w:space="0" w:color="auto"/>
                                            <w:left w:val="none" w:sz="0" w:space="0" w:color="auto"/>
                                            <w:bottom w:val="none" w:sz="0" w:space="0" w:color="auto"/>
                                            <w:right w:val="none" w:sz="0" w:space="0" w:color="auto"/>
                                          </w:divBdr>
                                          <w:divsChild>
                                            <w:div w:id="1504783679">
                                              <w:marLeft w:val="0"/>
                                              <w:marRight w:val="0"/>
                                              <w:marTop w:val="0"/>
                                              <w:marBottom w:val="0"/>
                                              <w:divBdr>
                                                <w:top w:val="none" w:sz="0" w:space="0" w:color="auto"/>
                                                <w:left w:val="none" w:sz="0" w:space="0" w:color="auto"/>
                                                <w:bottom w:val="none" w:sz="0" w:space="0" w:color="auto"/>
                                                <w:right w:val="none" w:sz="0" w:space="0" w:color="auto"/>
                                              </w:divBdr>
                                            </w:div>
                                            <w:div w:id="962271835">
                                              <w:marLeft w:val="0"/>
                                              <w:marRight w:val="0"/>
                                              <w:marTop w:val="0"/>
                                              <w:marBottom w:val="0"/>
                                              <w:divBdr>
                                                <w:top w:val="none" w:sz="0" w:space="0" w:color="auto"/>
                                                <w:left w:val="none" w:sz="0" w:space="0" w:color="auto"/>
                                                <w:bottom w:val="none" w:sz="0" w:space="0" w:color="auto"/>
                                                <w:right w:val="none" w:sz="0" w:space="0" w:color="auto"/>
                                              </w:divBdr>
                                              <w:divsChild>
                                                <w:div w:id="1001160244">
                                                  <w:marLeft w:val="0"/>
                                                  <w:marRight w:val="0"/>
                                                  <w:marTop w:val="0"/>
                                                  <w:marBottom w:val="0"/>
                                                  <w:divBdr>
                                                    <w:top w:val="none" w:sz="0" w:space="0" w:color="auto"/>
                                                    <w:left w:val="none" w:sz="0" w:space="0" w:color="auto"/>
                                                    <w:bottom w:val="none" w:sz="0" w:space="0" w:color="auto"/>
                                                    <w:right w:val="none" w:sz="0" w:space="0" w:color="auto"/>
                                                  </w:divBdr>
                                                  <w:divsChild>
                                                    <w:div w:id="1800412627">
                                                      <w:marLeft w:val="0"/>
                                                      <w:marRight w:val="0"/>
                                                      <w:marTop w:val="0"/>
                                                      <w:marBottom w:val="0"/>
                                                      <w:divBdr>
                                                        <w:top w:val="none" w:sz="0" w:space="0" w:color="auto"/>
                                                        <w:left w:val="none" w:sz="0" w:space="0" w:color="auto"/>
                                                        <w:bottom w:val="none" w:sz="0" w:space="0" w:color="auto"/>
                                                        <w:right w:val="none" w:sz="0" w:space="0" w:color="auto"/>
                                                      </w:divBdr>
                                                      <w:divsChild>
                                                        <w:div w:id="1258366408">
                                                          <w:marLeft w:val="0"/>
                                                          <w:marRight w:val="0"/>
                                                          <w:marTop w:val="0"/>
                                                          <w:marBottom w:val="0"/>
                                                          <w:divBdr>
                                                            <w:top w:val="none" w:sz="0" w:space="0" w:color="auto"/>
                                                            <w:left w:val="none" w:sz="0" w:space="0" w:color="auto"/>
                                                            <w:bottom w:val="none" w:sz="0" w:space="0" w:color="auto"/>
                                                            <w:right w:val="none" w:sz="0" w:space="0" w:color="auto"/>
                                                          </w:divBdr>
                                                          <w:divsChild>
                                                            <w:div w:id="706296588">
                                                              <w:marLeft w:val="0"/>
                                                              <w:marRight w:val="0"/>
                                                              <w:marTop w:val="0"/>
                                                              <w:marBottom w:val="0"/>
                                                              <w:divBdr>
                                                                <w:top w:val="none" w:sz="0" w:space="0" w:color="auto"/>
                                                                <w:left w:val="none" w:sz="0" w:space="0" w:color="auto"/>
                                                                <w:bottom w:val="none" w:sz="0" w:space="0" w:color="auto"/>
                                                                <w:right w:val="none" w:sz="0" w:space="0" w:color="auto"/>
                                                              </w:divBdr>
                                                              <w:divsChild>
                                                                <w:div w:id="309868349">
                                                                  <w:marLeft w:val="0"/>
                                                                  <w:marRight w:val="0"/>
                                                                  <w:marTop w:val="0"/>
                                                                  <w:marBottom w:val="0"/>
                                                                  <w:divBdr>
                                                                    <w:top w:val="none" w:sz="0" w:space="0" w:color="auto"/>
                                                                    <w:left w:val="none" w:sz="0" w:space="0" w:color="auto"/>
                                                                    <w:bottom w:val="none" w:sz="0" w:space="0" w:color="auto"/>
                                                                    <w:right w:val="none" w:sz="0" w:space="0" w:color="auto"/>
                                                                  </w:divBdr>
                                                                  <w:divsChild>
                                                                    <w:div w:id="2026788310">
                                                                      <w:marLeft w:val="0"/>
                                                                      <w:marRight w:val="0"/>
                                                                      <w:marTop w:val="0"/>
                                                                      <w:marBottom w:val="0"/>
                                                                      <w:divBdr>
                                                                        <w:top w:val="none" w:sz="0" w:space="0" w:color="auto"/>
                                                                        <w:left w:val="none" w:sz="0" w:space="0" w:color="auto"/>
                                                                        <w:bottom w:val="none" w:sz="0" w:space="0" w:color="auto"/>
                                                                        <w:right w:val="none" w:sz="0" w:space="0" w:color="auto"/>
                                                                      </w:divBdr>
                                                                      <w:divsChild>
                                                                        <w:div w:id="1681155192">
                                                                          <w:marLeft w:val="0"/>
                                                                          <w:marRight w:val="0"/>
                                                                          <w:marTop w:val="0"/>
                                                                          <w:marBottom w:val="0"/>
                                                                          <w:divBdr>
                                                                            <w:top w:val="none" w:sz="0" w:space="0" w:color="auto"/>
                                                                            <w:left w:val="none" w:sz="0" w:space="0" w:color="auto"/>
                                                                            <w:bottom w:val="none" w:sz="0" w:space="0" w:color="auto"/>
                                                                            <w:right w:val="none" w:sz="0" w:space="0" w:color="auto"/>
                                                                          </w:divBdr>
                                                                        </w:div>
                                                                        <w:div w:id="1909262098">
                                                                          <w:marLeft w:val="0"/>
                                                                          <w:marRight w:val="0"/>
                                                                          <w:marTop w:val="0"/>
                                                                          <w:marBottom w:val="0"/>
                                                                          <w:divBdr>
                                                                            <w:top w:val="none" w:sz="0" w:space="0" w:color="auto"/>
                                                                            <w:left w:val="none" w:sz="0" w:space="0" w:color="auto"/>
                                                                            <w:bottom w:val="none" w:sz="0" w:space="0" w:color="auto"/>
                                                                            <w:right w:val="none" w:sz="0" w:space="0" w:color="auto"/>
                                                                          </w:divBdr>
                                                                        </w:div>
                                                                        <w:div w:id="1232161399">
                                                                          <w:marLeft w:val="0"/>
                                                                          <w:marRight w:val="0"/>
                                                                          <w:marTop w:val="0"/>
                                                                          <w:marBottom w:val="0"/>
                                                                          <w:divBdr>
                                                                            <w:top w:val="none" w:sz="0" w:space="0" w:color="auto"/>
                                                                            <w:left w:val="none" w:sz="0" w:space="0" w:color="auto"/>
                                                                            <w:bottom w:val="none" w:sz="0" w:space="0" w:color="auto"/>
                                                                            <w:right w:val="none" w:sz="0" w:space="0" w:color="auto"/>
                                                                          </w:divBdr>
                                                                        </w:div>
                                                                        <w:div w:id="1285115041">
                                                                          <w:marLeft w:val="0"/>
                                                                          <w:marRight w:val="0"/>
                                                                          <w:marTop w:val="0"/>
                                                                          <w:marBottom w:val="0"/>
                                                                          <w:divBdr>
                                                                            <w:top w:val="none" w:sz="0" w:space="0" w:color="auto"/>
                                                                            <w:left w:val="none" w:sz="0" w:space="0" w:color="auto"/>
                                                                            <w:bottom w:val="none" w:sz="0" w:space="0" w:color="auto"/>
                                                                            <w:right w:val="none" w:sz="0" w:space="0" w:color="auto"/>
                                                                          </w:divBdr>
                                                                        </w:div>
                                                                        <w:div w:id="1717390542">
                                                                          <w:marLeft w:val="0"/>
                                                                          <w:marRight w:val="0"/>
                                                                          <w:marTop w:val="0"/>
                                                                          <w:marBottom w:val="0"/>
                                                                          <w:divBdr>
                                                                            <w:top w:val="none" w:sz="0" w:space="0" w:color="auto"/>
                                                                            <w:left w:val="none" w:sz="0" w:space="0" w:color="auto"/>
                                                                            <w:bottom w:val="none" w:sz="0" w:space="0" w:color="auto"/>
                                                                            <w:right w:val="none" w:sz="0" w:space="0" w:color="auto"/>
                                                                          </w:divBdr>
                                                                        </w:div>
                                                                        <w:div w:id="446043726">
                                                                          <w:marLeft w:val="0"/>
                                                                          <w:marRight w:val="0"/>
                                                                          <w:marTop w:val="0"/>
                                                                          <w:marBottom w:val="0"/>
                                                                          <w:divBdr>
                                                                            <w:top w:val="none" w:sz="0" w:space="0" w:color="auto"/>
                                                                            <w:left w:val="none" w:sz="0" w:space="0" w:color="auto"/>
                                                                            <w:bottom w:val="none" w:sz="0" w:space="0" w:color="auto"/>
                                                                            <w:right w:val="none" w:sz="0" w:space="0" w:color="auto"/>
                                                                          </w:divBdr>
                                                                        </w:div>
                                                                        <w:div w:id="797720696">
                                                                          <w:marLeft w:val="0"/>
                                                                          <w:marRight w:val="0"/>
                                                                          <w:marTop w:val="0"/>
                                                                          <w:marBottom w:val="0"/>
                                                                          <w:divBdr>
                                                                            <w:top w:val="none" w:sz="0" w:space="0" w:color="auto"/>
                                                                            <w:left w:val="none" w:sz="0" w:space="0" w:color="auto"/>
                                                                            <w:bottom w:val="none" w:sz="0" w:space="0" w:color="auto"/>
                                                                            <w:right w:val="none" w:sz="0" w:space="0" w:color="auto"/>
                                                                          </w:divBdr>
                                                                        </w:div>
                                                                        <w:div w:id="1139571218">
                                                                          <w:marLeft w:val="0"/>
                                                                          <w:marRight w:val="0"/>
                                                                          <w:marTop w:val="0"/>
                                                                          <w:marBottom w:val="0"/>
                                                                          <w:divBdr>
                                                                            <w:top w:val="none" w:sz="0" w:space="0" w:color="auto"/>
                                                                            <w:left w:val="none" w:sz="0" w:space="0" w:color="auto"/>
                                                                            <w:bottom w:val="none" w:sz="0" w:space="0" w:color="auto"/>
                                                                            <w:right w:val="none" w:sz="0" w:space="0" w:color="auto"/>
                                                                          </w:divBdr>
                                                                        </w:div>
                                                                        <w:div w:id="952126033">
                                                                          <w:marLeft w:val="0"/>
                                                                          <w:marRight w:val="0"/>
                                                                          <w:marTop w:val="0"/>
                                                                          <w:marBottom w:val="0"/>
                                                                          <w:divBdr>
                                                                            <w:top w:val="none" w:sz="0" w:space="0" w:color="auto"/>
                                                                            <w:left w:val="none" w:sz="0" w:space="0" w:color="auto"/>
                                                                            <w:bottom w:val="none" w:sz="0" w:space="0" w:color="auto"/>
                                                                            <w:right w:val="none" w:sz="0" w:space="0" w:color="auto"/>
                                                                          </w:divBdr>
                                                                        </w:div>
                                                                        <w:div w:id="344938489">
                                                                          <w:marLeft w:val="0"/>
                                                                          <w:marRight w:val="0"/>
                                                                          <w:marTop w:val="0"/>
                                                                          <w:marBottom w:val="0"/>
                                                                          <w:divBdr>
                                                                            <w:top w:val="none" w:sz="0" w:space="0" w:color="auto"/>
                                                                            <w:left w:val="none" w:sz="0" w:space="0" w:color="auto"/>
                                                                            <w:bottom w:val="none" w:sz="0" w:space="0" w:color="auto"/>
                                                                            <w:right w:val="none" w:sz="0" w:space="0" w:color="auto"/>
                                                                          </w:divBdr>
                                                                        </w:div>
                                                                        <w:div w:id="273833742">
                                                                          <w:marLeft w:val="0"/>
                                                                          <w:marRight w:val="0"/>
                                                                          <w:marTop w:val="0"/>
                                                                          <w:marBottom w:val="0"/>
                                                                          <w:divBdr>
                                                                            <w:top w:val="none" w:sz="0" w:space="0" w:color="auto"/>
                                                                            <w:left w:val="none" w:sz="0" w:space="0" w:color="auto"/>
                                                                            <w:bottom w:val="none" w:sz="0" w:space="0" w:color="auto"/>
                                                                            <w:right w:val="none" w:sz="0" w:space="0" w:color="auto"/>
                                                                          </w:divBdr>
                                                                        </w:div>
                                                                        <w:div w:id="853153182">
                                                                          <w:marLeft w:val="0"/>
                                                                          <w:marRight w:val="0"/>
                                                                          <w:marTop w:val="0"/>
                                                                          <w:marBottom w:val="0"/>
                                                                          <w:divBdr>
                                                                            <w:top w:val="none" w:sz="0" w:space="0" w:color="auto"/>
                                                                            <w:left w:val="none" w:sz="0" w:space="0" w:color="auto"/>
                                                                            <w:bottom w:val="none" w:sz="0" w:space="0" w:color="auto"/>
                                                                            <w:right w:val="none" w:sz="0" w:space="0" w:color="auto"/>
                                                                          </w:divBdr>
                                                                        </w:div>
                                                                        <w:div w:id="1751930825">
                                                                          <w:marLeft w:val="0"/>
                                                                          <w:marRight w:val="0"/>
                                                                          <w:marTop w:val="0"/>
                                                                          <w:marBottom w:val="0"/>
                                                                          <w:divBdr>
                                                                            <w:top w:val="none" w:sz="0" w:space="0" w:color="auto"/>
                                                                            <w:left w:val="none" w:sz="0" w:space="0" w:color="auto"/>
                                                                            <w:bottom w:val="none" w:sz="0" w:space="0" w:color="auto"/>
                                                                            <w:right w:val="none" w:sz="0" w:space="0" w:color="auto"/>
                                                                          </w:divBdr>
                                                                        </w:div>
                                                                        <w:div w:id="1297032790">
                                                                          <w:marLeft w:val="0"/>
                                                                          <w:marRight w:val="0"/>
                                                                          <w:marTop w:val="0"/>
                                                                          <w:marBottom w:val="0"/>
                                                                          <w:divBdr>
                                                                            <w:top w:val="none" w:sz="0" w:space="0" w:color="auto"/>
                                                                            <w:left w:val="none" w:sz="0" w:space="0" w:color="auto"/>
                                                                            <w:bottom w:val="none" w:sz="0" w:space="0" w:color="auto"/>
                                                                            <w:right w:val="none" w:sz="0" w:space="0" w:color="auto"/>
                                                                          </w:divBdr>
                                                                        </w:div>
                                                                        <w:div w:id="1028799493">
                                                                          <w:marLeft w:val="0"/>
                                                                          <w:marRight w:val="0"/>
                                                                          <w:marTop w:val="0"/>
                                                                          <w:marBottom w:val="0"/>
                                                                          <w:divBdr>
                                                                            <w:top w:val="none" w:sz="0" w:space="0" w:color="auto"/>
                                                                            <w:left w:val="none" w:sz="0" w:space="0" w:color="auto"/>
                                                                            <w:bottom w:val="none" w:sz="0" w:space="0" w:color="auto"/>
                                                                            <w:right w:val="none" w:sz="0" w:space="0" w:color="auto"/>
                                                                          </w:divBdr>
                                                                        </w:div>
                                                                        <w:div w:id="748769273">
                                                                          <w:marLeft w:val="0"/>
                                                                          <w:marRight w:val="0"/>
                                                                          <w:marTop w:val="0"/>
                                                                          <w:marBottom w:val="0"/>
                                                                          <w:divBdr>
                                                                            <w:top w:val="none" w:sz="0" w:space="0" w:color="auto"/>
                                                                            <w:left w:val="none" w:sz="0" w:space="0" w:color="auto"/>
                                                                            <w:bottom w:val="none" w:sz="0" w:space="0" w:color="auto"/>
                                                                            <w:right w:val="none" w:sz="0" w:space="0" w:color="auto"/>
                                                                          </w:divBdr>
                                                                        </w:div>
                                                                        <w:div w:id="701977859">
                                                                          <w:marLeft w:val="0"/>
                                                                          <w:marRight w:val="0"/>
                                                                          <w:marTop w:val="0"/>
                                                                          <w:marBottom w:val="0"/>
                                                                          <w:divBdr>
                                                                            <w:top w:val="none" w:sz="0" w:space="0" w:color="auto"/>
                                                                            <w:left w:val="none" w:sz="0" w:space="0" w:color="auto"/>
                                                                            <w:bottom w:val="none" w:sz="0" w:space="0" w:color="auto"/>
                                                                            <w:right w:val="none" w:sz="0" w:space="0" w:color="auto"/>
                                                                          </w:divBdr>
                                                                        </w:div>
                                                                        <w:div w:id="88620408">
                                                                          <w:marLeft w:val="0"/>
                                                                          <w:marRight w:val="0"/>
                                                                          <w:marTop w:val="0"/>
                                                                          <w:marBottom w:val="0"/>
                                                                          <w:divBdr>
                                                                            <w:top w:val="none" w:sz="0" w:space="0" w:color="auto"/>
                                                                            <w:left w:val="none" w:sz="0" w:space="0" w:color="auto"/>
                                                                            <w:bottom w:val="none" w:sz="0" w:space="0" w:color="auto"/>
                                                                            <w:right w:val="none" w:sz="0" w:space="0" w:color="auto"/>
                                                                          </w:divBdr>
                                                                        </w:div>
                                                                        <w:div w:id="1369992147">
                                                                          <w:marLeft w:val="0"/>
                                                                          <w:marRight w:val="0"/>
                                                                          <w:marTop w:val="0"/>
                                                                          <w:marBottom w:val="0"/>
                                                                          <w:divBdr>
                                                                            <w:top w:val="none" w:sz="0" w:space="0" w:color="auto"/>
                                                                            <w:left w:val="none" w:sz="0" w:space="0" w:color="auto"/>
                                                                            <w:bottom w:val="none" w:sz="0" w:space="0" w:color="auto"/>
                                                                            <w:right w:val="none" w:sz="0" w:space="0" w:color="auto"/>
                                                                          </w:divBdr>
                                                                        </w:div>
                                                                        <w:div w:id="710807247">
                                                                          <w:marLeft w:val="0"/>
                                                                          <w:marRight w:val="0"/>
                                                                          <w:marTop w:val="0"/>
                                                                          <w:marBottom w:val="0"/>
                                                                          <w:divBdr>
                                                                            <w:top w:val="none" w:sz="0" w:space="0" w:color="auto"/>
                                                                            <w:left w:val="none" w:sz="0" w:space="0" w:color="auto"/>
                                                                            <w:bottom w:val="none" w:sz="0" w:space="0" w:color="auto"/>
                                                                            <w:right w:val="none" w:sz="0" w:space="0" w:color="auto"/>
                                                                          </w:divBdr>
                                                                        </w:div>
                                                                        <w:div w:id="939409705">
                                                                          <w:marLeft w:val="0"/>
                                                                          <w:marRight w:val="0"/>
                                                                          <w:marTop w:val="0"/>
                                                                          <w:marBottom w:val="0"/>
                                                                          <w:divBdr>
                                                                            <w:top w:val="none" w:sz="0" w:space="0" w:color="auto"/>
                                                                            <w:left w:val="none" w:sz="0" w:space="0" w:color="auto"/>
                                                                            <w:bottom w:val="none" w:sz="0" w:space="0" w:color="auto"/>
                                                                            <w:right w:val="none" w:sz="0" w:space="0" w:color="auto"/>
                                                                          </w:divBdr>
                                                                        </w:div>
                                                                        <w:div w:id="1389836581">
                                                                          <w:marLeft w:val="0"/>
                                                                          <w:marRight w:val="0"/>
                                                                          <w:marTop w:val="0"/>
                                                                          <w:marBottom w:val="0"/>
                                                                          <w:divBdr>
                                                                            <w:top w:val="none" w:sz="0" w:space="0" w:color="auto"/>
                                                                            <w:left w:val="none" w:sz="0" w:space="0" w:color="auto"/>
                                                                            <w:bottom w:val="none" w:sz="0" w:space="0" w:color="auto"/>
                                                                            <w:right w:val="none" w:sz="0" w:space="0" w:color="auto"/>
                                                                          </w:divBdr>
                                                                        </w:div>
                                                                        <w:div w:id="1778522096">
                                                                          <w:marLeft w:val="0"/>
                                                                          <w:marRight w:val="0"/>
                                                                          <w:marTop w:val="0"/>
                                                                          <w:marBottom w:val="0"/>
                                                                          <w:divBdr>
                                                                            <w:top w:val="none" w:sz="0" w:space="0" w:color="auto"/>
                                                                            <w:left w:val="none" w:sz="0" w:space="0" w:color="auto"/>
                                                                            <w:bottom w:val="none" w:sz="0" w:space="0" w:color="auto"/>
                                                                            <w:right w:val="none" w:sz="0" w:space="0" w:color="auto"/>
                                                                          </w:divBdr>
                                                                        </w:div>
                                                                        <w:div w:id="1422412930">
                                                                          <w:marLeft w:val="0"/>
                                                                          <w:marRight w:val="0"/>
                                                                          <w:marTop w:val="0"/>
                                                                          <w:marBottom w:val="0"/>
                                                                          <w:divBdr>
                                                                            <w:top w:val="none" w:sz="0" w:space="0" w:color="auto"/>
                                                                            <w:left w:val="none" w:sz="0" w:space="0" w:color="auto"/>
                                                                            <w:bottom w:val="none" w:sz="0" w:space="0" w:color="auto"/>
                                                                            <w:right w:val="none" w:sz="0" w:space="0" w:color="auto"/>
                                                                          </w:divBdr>
                                                                        </w:div>
                                                                        <w:div w:id="887912504">
                                                                          <w:marLeft w:val="0"/>
                                                                          <w:marRight w:val="0"/>
                                                                          <w:marTop w:val="0"/>
                                                                          <w:marBottom w:val="0"/>
                                                                          <w:divBdr>
                                                                            <w:top w:val="none" w:sz="0" w:space="0" w:color="auto"/>
                                                                            <w:left w:val="none" w:sz="0" w:space="0" w:color="auto"/>
                                                                            <w:bottom w:val="none" w:sz="0" w:space="0" w:color="auto"/>
                                                                            <w:right w:val="none" w:sz="0" w:space="0" w:color="auto"/>
                                                                          </w:divBdr>
                                                                        </w:div>
                                                                        <w:div w:id="395586326">
                                                                          <w:marLeft w:val="0"/>
                                                                          <w:marRight w:val="0"/>
                                                                          <w:marTop w:val="0"/>
                                                                          <w:marBottom w:val="0"/>
                                                                          <w:divBdr>
                                                                            <w:top w:val="none" w:sz="0" w:space="0" w:color="auto"/>
                                                                            <w:left w:val="none" w:sz="0" w:space="0" w:color="auto"/>
                                                                            <w:bottom w:val="none" w:sz="0" w:space="0" w:color="auto"/>
                                                                            <w:right w:val="none" w:sz="0" w:space="0" w:color="auto"/>
                                                                          </w:divBdr>
                                                                        </w:div>
                                                                        <w:div w:id="126510629">
                                                                          <w:marLeft w:val="0"/>
                                                                          <w:marRight w:val="0"/>
                                                                          <w:marTop w:val="0"/>
                                                                          <w:marBottom w:val="0"/>
                                                                          <w:divBdr>
                                                                            <w:top w:val="none" w:sz="0" w:space="0" w:color="auto"/>
                                                                            <w:left w:val="none" w:sz="0" w:space="0" w:color="auto"/>
                                                                            <w:bottom w:val="none" w:sz="0" w:space="0" w:color="auto"/>
                                                                            <w:right w:val="none" w:sz="0" w:space="0" w:color="auto"/>
                                                                          </w:divBdr>
                                                                        </w:div>
                                                                        <w:div w:id="1121068042">
                                                                          <w:marLeft w:val="0"/>
                                                                          <w:marRight w:val="0"/>
                                                                          <w:marTop w:val="0"/>
                                                                          <w:marBottom w:val="0"/>
                                                                          <w:divBdr>
                                                                            <w:top w:val="none" w:sz="0" w:space="0" w:color="auto"/>
                                                                            <w:left w:val="none" w:sz="0" w:space="0" w:color="auto"/>
                                                                            <w:bottom w:val="none" w:sz="0" w:space="0" w:color="auto"/>
                                                                            <w:right w:val="none" w:sz="0" w:space="0" w:color="auto"/>
                                                                          </w:divBdr>
                                                                        </w:div>
                                                                        <w:div w:id="793334137">
                                                                          <w:marLeft w:val="0"/>
                                                                          <w:marRight w:val="0"/>
                                                                          <w:marTop w:val="0"/>
                                                                          <w:marBottom w:val="0"/>
                                                                          <w:divBdr>
                                                                            <w:top w:val="none" w:sz="0" w:space="0" w:color="auto"/>
                                                                            <w:left w:val="none" w:sz="0" w:space="0" w:color="auto"/>
                                                                            <w:bottom w:val="none" w:sz="0" w:space="0" w:color="auto"/>
                                                                            <w:right w:val="none" w:sz="0" w:space="0" w:color="auto"/>
                                                                          </w:divBdr>
                                                                        </w:div>
                                                                        <w:div w:id="475923653">
                                                                          <w:marLeft w:val="0"/>
                                                                          <w:marRight w:val="0"/>
                                                                          <w:marTop w:val="0"/>
                                                                          <w:marBottom w:val="0"/>
                                                                          <w:divBdr>
                                                                            <w:top w:val="none" w:sz="0" w:space="0" w:color="auto"/>
                                                                            <w:left w:val="none" w:sz="0" w:space="0" w:color="auto"/>
                                                                            <w:bottom w:val="none" w:sz="0" w:space="0" w:color="auto"/>
                                                                            <w:right w:val="none" w:sz="0" w:space="0" w:color="auto"/>
                                                                          </w:divBdr>
                                                                        </w:div>
                                                                        <w:div w:id="270744640">
                                                                          <w:marLeft w:val="0"/>
                                                                          <w:marRight w:val="0"/>
                                                                          <w:marTop w:val="0"/>
                                                                          <w:marBottom w:val="0"/>
                                                                          <w:divBdr>
                                                                            <w:top w:val="none" w:sz="0" w:space="0" w:color="auto"/>
                                                                            <w:left w:val="none" w:sz="0" w:space="0" w:color="auto"/>
                                                                            <w:bottom w:val="none" w:sz="0" w:space="0" w:color="auto"/>
                                                                            <w:right w:val="none" w:sz="0" w:space="0" w:color="auto"/>
                                                                          </w:divBdr>
                                                                        </w:div>
                                                                        <w:div w:id="505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404454">
      <w:bodyDiv w:val="1"/>
      <w:marLeft w:val="0"/>
      <w:marRight w:val="0"/>
      <w:marTop w:val="0"/>
      <w:marBottom w:val="0"/>
      <w:divBdr>
        <w:top w:val="none" w:sz="0" w:space="0" w:color="auto"/>
        <w:left w:val="none" w:sz="0" w:space="0" w:color="auto"/>
        <w:bottom w:val="none" w:sz="0" w:space="0" w:color="auto"/>
        <w:right w:val="none" w:sz="0" w:space="0" w:color="auto"/>
      </w:divBdr>
      <w:divsChild>
        <w:div w:id="1152525574">
          <w:marLeft w:val="0"/>
          <w:marRight w:val="0"/>
          <w:marTop w:val="0"/>
          <w:marBottom w:val="0"/>
          <w:divBdr>
            <w:top w:val="none" w:sz="0" w:space="0" w:color="auto"/>
            <w:left w:val="none" w:sz="0" w:space="0" w:color="auto"/>
            <w:bottom w:val="none" w:sz="0" w:space="0" w:color="auto"/>
            <w:right w:val="none" w:sz="0" w:space="0" w:color="auto"/>
          </w:divBdr>
        </w:div>
        <w:div w:id="633949739">
          <w:marLeft w:val="0"/>
          <w:marRight w:val="0"/>
          <w:marTop w:val="0"/>
          <w:marBottom w:val="0"/>
          <w:divBdr>
            <w:top w:val="none" w:sz="0" w:space="0" w:color="auto"/>
            <w:left w:val="none" w:sz="0" w:space="0" w:color="auto"/>
            <w:bottom w:val="none" w:sz="0" w:space="0" w:color="auto"/>
            <w:right w:val="none" w:sz="0" w:space="0" w:color="auto"/>
          </w:divBdr>
          <w:divsChild>
            <w:div w:id="606233875">
              <w:marLeft w:val="0"/>
              <w:marRight w:val="0"/>
              <w:marTop w:val="0"/>
              <w:marBottom w:val="0"/>
              <w:divBdr>
                <w:top w:val="none" w:sz="0" w:space="0" w:color="auto"/>
                <w:left w:val="none" w:sz="0" w:space="0" w:color="auto"/>
                <w:bottom w:val="none" w:sz="0" w:space="0" w:color="auto"/>
                <w:right w:val="none" w:sz="0" w:space="0" w:color="auto"/>
              </w:divBdr>
              <w:divsChild>
                <w:div w:id="295182783">
                  <w:marLeft w:val="0"/>
                  <w:marRight w:val="0"/>
                  <w:marTop w:val="0"/>
                  <w:marBottom w:val="0"/>
                  <w:divBdr>
                    <w:top w:val="none" w:sz="0" w:space="0" w:color="auto"/>
                    <w:left w:val="none" w:sz="0" w:space="0" w:color="auto"/>
                    <w:bottom w:val="none" w:sz="0" w:space="0" w:color="auto"/>
                    <w:right w:val="none" w:sz="0" w:space="0" w:color="auto"/>
                  </w:divBdr>
                  <w:divsChild>
                    <w:div w:id="1739131094">
                      <w:marLeft w:val="0"/>
                      <w:marRight w:val="0"/>
                      <w:marTop w:val="0"/>
                      <w:marBottom w:val="0"/>
                      <w:divBdr>
                        <w:top w:val="none" w:sz="0" w:space="0" w:color="auto"/>
                        <w:left w:val="none" w:sz="0" w:space="0" w:color="auto"/>
                        <w:bottom w:val="none" w:sz="0" w:space="0" w:color="auto"/>
                        <w:right w:val="none" w:sz="0" w:space="0" w:color="auto"/>
                      </w:divBdr>
                      <w:divsChild>
                        <w:div w:id="2028480691">
                          <w:marLeft w:val="0"/>
                          <w:marRight w:val="0"/>
                          <w:marTop w:val="0"/>
                          <w:marBottom w:val="0"/>
                          <w:divBdr>
                            <w:top w:val="none" w:sz="0" w:space="0" w:color="auto"/>
                            <w:left w:val="none" w:sz="0" w:space="0" w:color="auto"/>
                            <w:bottom w:val="none" w:sz="0" w:space="0" w:color="auto"/>
                            <w:right w:val="none" w:sz="0" w:space="0" w:color="auto"/>
                          </w:divBdr>
                        </w:div>
                        <w:div w:id="2087681062">
                          <w:marLeft w:val="0"/>
                          <w:marRight w:val="0"/>
                          <w:marTop w:val="0"/>
                          <w:marBottom w:val="0"/>
                          <w:divBdr>
                            <w:top w:val="none" w:sz="0" w:space="0" w:color="auto"/>
                            <w:left w:val="none" w:sz="0" w:space="0" w:color="auto"/>
                            <w:bottom w:val="none" w:sz="0" w:space="0" w:color="auto"/>
                            <w:right w:val="none" w:sz="0" w:space="0" w:color="auto"/>
                          </w:divBdr>
                        </w:div>
                        <w:div w:id="1577014526">
                          <w:marLeft w:val="0"/>
                          <w:marRight w:val="0"/>
                          <w:marTop w:val="0"/>
                          <w:marBottom w:val="0"/>
                          <w:divBdr>
                            <w:top w:val="none" w:sz="0" w:space="0" w:color="auto"/>
                            <w:left w:val="none" w:sz="0" w:space="0" w:color="auto"/>
                            <w:bottom w:val="none" w:sz="0" w:space="0" w:color="auto"/>
                            <w:right w:val="none" w:sz="0" w:space="0" w:color="auto"/>
                          </w:divBdr>
                        </w:div>
                        <w:div w:id="845486184">
                          <w:marLeft w:val="0"/>
                          <w:marRight w:val="0"/>
                          <w:marTop w:val="0"/>
                          <w:marBottom w:val="0"/>
                          <w:divBdr>
                            <w:top w:val="none" w:sz="0" w:space="0" w:color="auto"/>
                            <w:left w:val="none" w:sz="0" w:space="0" w:color="auto"/>
                            <w:bottom w:val="none" w:sz="0" w:space="0" w:color="auto"/>
                            <w:right w:val="none" w:sz="0" w:space="0" w:color="auto"/>
                          </w:divBdr>
                        </w:div>
                        <w:div w:id="1383017139">
                          <w:marLeft w:val="0"/>
                          <w:marRight w:val="0"/>
                          <w:marTop w:val="0"/>
                          <w:marBottom w:val="0"/>
                          <w:divBdr>
                            <w:top w:val="none" w:sz="0" w:space="0" w:color="auto"/>
                            <w:left w:val="none" w:sz="0" w:space="0" w:color="auto"/>
                            <w:bottom w:val="none" w:sz="0" w:space="0" w:color="auto"/>
                            <w:right w:val="none" w:sz="0" w:space="0" w:color="auto"/>
                          </w:divBdr>
                        </w:div>
                        <w:div w:id="971204490">
                          <w:marLeft w:val="0"/>
                          <w:marRight w:val="0"/>
                          <w:marTop w:val="0"/>
                          <w:marBottom w:val="0"/>
                          <w:divBdr>
                            <w:top w:val="none" w:sz="0" w:space="0" w:color="auto"/>
                            <w:left w:val="none" w:sz="0" w:space="0" w:color="auto"/>
                            <w:bottom w:val="none" w:sz="0" w:space="0" w:color="auto"/>
                            <w:right w:val="none" w:sz="0" w:space="0" w:color="auto"/>
                          </w:divBdr>
                        </w:div>
                        <w:div w:id="816141642">
                          <w:marLeft w:val="0"/>
                          <w:marRight w:val="0"/>
                          <w:marTop w:val="0"/>
                          <w:marBottom w:val="0"/>
                          <w:divBdr>
                            <w:top w:val="none" w:sz="0" w:space="0" w:color="auto"/>
                            <w:left w:val="none" w:sz="0" w:space="0" w:color="auto"/>
                            <w:bottom w:val="none" w:sz="0" w:space="0" w:color="auto"/>
                            <w:right w:val="none" w:sz="0" w:space="0" w:color="auto"/>
                          </w:divBdr>
                        </w:div>
                        <w:div w:id="643509790">
                          <w:marLeft w:val="0"/>
                          <w:marRight w:val="0"/>
                          <w:marTop w:val="0"/>
                          <w:marBottom w:val="0"/>
                          <w:divBdr>
                            <w:top w:val="none" w:sz="0" w:space="0" w:color="auto"/>
                            <w:left w:val="none" w:sz="0" w:space="0" w:color="auto"/>
                            <w:bottom w:val="none" w:sz="0" w:space="0" w:color="auto"/>
                            <w:right w:val="none" w:sz="0" w:space="0" w:color="auto"/>
                          </w:divBdr>
                        </w:div>
                        <w:div w:id="1379352483">
                          <w:marLeft w:val="0"/>
                          <w:marRight w:val="0"/>
                          <w:marTop w:val="0"/>
                          <w:marBottom w:val="0"/>
                          <w:divBdr>
                            <w:top w:val="none" w:sz="0" w:space="0" w:color="auto"/>
                            <w:left w:val="none" w:sz="0" w:space="0" w:color="auto"/>
                            <w:bottom w:val="none" w:sz="0" w:space="0" w:color="auto"/>
                            <w:right w:val="none" w:sz="0" w:space="0" w:color="auto"/>
                          </w:divBdr>
                        </w:div>
                        <w:div w:id="1557354374">
                          <w:marLeft w:val="0"/>
                          <w:marRight w:val="0"/>
                          <w:marTop w:val="0"/>
                          <w:marBottom w:val="0"/>
                          <w:divBdr>
                            <w:top w:val="none" w:sz="0" w:space="0" w:color="auto"/>
                            <w:left w:val="none" w:sz="0" w:space="0" w:color="auto"/>
                            <w:bottom w:val="none" w:sz="0" w:space="0" w:color="auto"/>
                            <w:right w:val="none" w:sz="0" w:space="0" w:color="auto"/>
                          </w:divBdr>
                        </w:div>
                        <w:div w:id="1576167273">
                          <w:marLeft w:val="0"/>
                          <w:marRight w:val="0"/>
                          <w:marTop w:val="0"/>
                          <w:marBottom w:val="0"/>
                          <w:divBdr>
                            <w:top w:val="none" w:sz="0" w:space="0" w:color="auto"/>
                            <w:left w:val="none" w:sz="0" w:space="0" w:color="auto"/>
                            <w:bottom w:val="none" w:sz="0" w:space="0" w:color="auto"/>
                            <w:right w:val="none" w:sz="0" w:space="0" w:color="auto"/>
                          </w:divBdr>
                        </w:div>
                        <w:div w:id="14081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ptodate.com/contents/measurement-of-prostate-specific-antigen?source=se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preventiveservicestaskforce.org/Page/Name/grade-defini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spreventiveservicestaskforce.org/Page/Name/grade-definitions" TargetMode="External"/><Relationship Id="rId4" Type="http://schemas.openxmlformats.org/officeDocument/2006/relationships/settings" Target="settings.xml"/><Relationship Id="rId9" Type="http://schemas.openxmlformats.org/officeDocument/2006/relationships/hyperlink" Target="https://www.uspreventiveservicestaskforce.org/Page/Name/grade-definitions" TargetMode="External"/><Relationship Id="rId14" Type="http://schemas.openxmlformats.org/officeDocument/2006/relationships/hyperlink" Target="http://www.uptodate.com/contents/screening-for-prostate-cancer?source=see_link&amp;sectionName=Effect+of+lowering+PSA+cutoffs&amp;anchor=H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1EAF-DC0A-4036-9E27-B3B410C2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5577</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Jill</cp:lastModifiedBy>
  <cp:revision>124</cp:revision>
  <cp:lastPrinted>2022-02-09T20:34:00Z</cp:lastPrinted>
  <dcterms:created xsi:type="dcterms:W3CDTF">2022-01-31T14:16:00Z</dcterms:created>
  <dcterms:modified xsi:type="dcterms:W3CDTF">2022-02-09T20:34:00Z</dcterms:modified>
</cp:coreProperties>
</file>